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0D642">
      <w:pPr>
        <w:pStyle w:val="13"/>
        <w:keepNext w:val="0"/>
        <w:keepLines w:val="0"/>
        <w:pageBreakBefore w:val="0"/>
        <w:widowControl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ПОЯСНИТЕЛЬНАЯ ЗАПИСКА</w:t>
      </w:r>
    </w:p>
    <w:p w14:paraId="17EE0DA8">
      <w:pPr>
        <w:pStyle w:val="13"/>
        <w:keepNext w:val="0"/>
        <w:keepLines w:val="0"/>
        <w:pageBreakBefore w:val="0"/>
        <w:widowControl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к локальному нормативному акту</w:t>
      </w:r>
    </w:p>
    <w:p w14:paraId="7C17208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pacing w:val="2"/>
          <w:sz w:val="24"/>
          <w:szCs w:val="24"/>
          <w:highlight w:val="none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Положение о дополнительном профессиональном образовании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sz w:val="24"/>
          <w:szCs w:val="24"/>
          <w:highlight w:val="none"/>
          <w:lang w:val="ru-RU"/>
        </w:rPr>
        <w:t>»</w:t>
      </w:r>
    </w:p>
    <w:p w14:paraId="4D4470C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/>
          <w:sz w:val="24"/>
          <w:szCs w:val="24"/>
          <w:highlight w:val="none"/>
        </w:rPr>
      </w:pPr>
    </w:p>
    <w:p w14:paraId="683C688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Локальный нормативный акт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highlight w:val="none"/>
          <w:lang w:val="ru-RU"/>
        </w:rPr>
        <w:t>«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Положение о дополнительном профессиональном образовании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highlight w:val="none"/>
          <w:lang w:val="ru-RU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(далее – ЛНА) </w:t>
      </w:r>
      <w:r>
        <w:rPr>
          <w:rFonts w:ascii="Times New Roman" w:hAnsi="Times New Roman" w:cs="Times New Roman"/>
          <w:sz w:val="24"/>
          <w:szCs w:val="24"/>
        </w:rPr>
        <w:t>устанавливает правила организации и осуществления образовательной деятельности по дополнительным профессиональным программам в образовательн</w:t>
      </w:r>
      <w:r>
        <w:rPr>
          <w:rFonts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0702E4D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4810D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Образовательная организация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осуществляет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дополнительно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профессионально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образовани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с учетом следующих нормативных документов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:</w:t>
      </w:r>
    </w:p>
    <w:p w14:paraId="4DD75EB9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14:paraId="0C58A8CF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 Министерства образования и науки РФ от 01.07.2013 №499 «Об 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256E21F2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постановление Правительства РФ от 18.09.2020 № 1490 «О лицензировании образовательной деятельности»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 w14:paraId="1DC301D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bidi w:val="0"/>
        <w:snapToGrid/>
        <w:ind w:left="0" w:leftChars="0" w:firstLine="709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yellow"/>
        </w:rPr>
      </w:pPr>
    </w:p>
    <w:p w14:paraId="02B578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Задачами ЛНА является определить:</w:t>
      </w:r>
    </w:p>
    <w:p w14:paraId="5D406E6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 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рганизаци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и осуществление дополнительного профессионального образования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;</w:t>
      </w:r>
    </w:p>
    <w:p w14:paraId="354579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формы реализации дополнительной профессиональной программы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;</w:t>
      </w:r>
    </w:p>
    <w:p w14:paraId="106A5EF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условия организации образовательного процесса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;</w:t>
      </w:r>
    </w:p>
    <w:p w14:paraId="0F8C8A0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оценку качества освоения дополнительных профессиональных программ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.</w:t>
      </w:r>
    </w:p>
    <w:p w14:paraId="4E939DE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ru-RU"/>
        </w:rPr>
      </w:pPr>
    </w:p>
    <w:p w14:paraId="32672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highlight w:val="none"/>
        </w:rPr>
        <w:t>При применении ЛНА в образовательной организации необходимо:</w:t>
      </w:r>
    </w:p>
    <w:p w14:paraId="5AC40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 обратить внимание, что ЛНА разработан для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дополнительного профессионального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образования;</w:t>
      </w:r>
    </w:p>
    <w:p w14:paraId="07873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 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учесть, что 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>одержание дополнительного профессионального образования определяется образовательной программой, разработанной образовательной организацией, если иное не установлено Федеральным законом от 29.12.2012 № 273-ФЗ «Об образовании в Российской Федерации»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;</w:t>
      </w:r>
    </w:p>
    <w:p w14:paraId="4FDB5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 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предусмотреть, что 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рограмма профессиональной переподготовки разрабатывается образовательной организацией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 w14:paraId="4EA76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 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обратить внимание, что ф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>ормы обучения и сроки освоения дополнительной профессиональной программы определяются образовательной программой и (или) договором об образовании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.</w:t>
      </w:r>
    </w:p>
    <w:p w14:paraId="2288A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заявленной в программе.</w:t>
      </w:r>
    </w:p>
    <w:p w14:paraId="41C3B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При этом минимально допустимый срок освоения программ повышения квалификации не может быть менее 16 часов, срок освоения программы профессиональной переподгото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>вки – менее 250 часов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;</w:t>
      </w:r>
    </w:p>
    <w:p w14:paraId="1DF26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 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учесть, что 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ведения о выданных документах о квалификации вносятся в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Федеральную информационную систему «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Федеральный реестр сведений о документах об образовании и (или) о квалификации, документах об обучении»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;</w:t>
      </w:r>
    </w:p>
    <w:p w14:paraId="6C532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 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обратить внимание, что б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eastAsia="ru-RU"/>
        </w:rPr>
        <w:t>ланки удостоверений о повышении квалификации и дипломов о профессиональной переподготовке, выдаваемые образовательной организацией, являются защищенной от подделок полиграфической продукцией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;</w:t>
      </w:r>
    </w:p>
    <w:p w14:paraId="2E322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 учесть специфику образовательной организации.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20695">
    <w:pPr>
      <w:pStyle w:val="8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Документ подготовлен программой Росметод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96A33"/>
    <w:multiLevelType w:val="multilevel"/>
    <w:tmpl w:val="19C96A3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93D76"/>
    <w:rsid w:val="00093D76"/>
    <w:rsid w:val="000E3729"/>
    <w:rsid w:val="00195527"/>
    <w:rsid w:val="001D1C94"/>
    <w:rsid w:val="001D6264"/>
    <w:rsid w:val="00370FDA"/>
    <w:rsid w:val="00434730"/>
    <w:rsid w:val="00454BEE"/>
    <w:rsid w:val="00515BFE"/>
    <w:rsid w:val="00582B3F"/>
    <w:rsid w:val="00696F3B"/>
    <w:rsid w:val="007F0F84"/>
    <w:rsid w:val="00813E8F"/>
    <w:rsid w:val="00A5293F"/>
    <w:rsid w:val="00A909A2"/>
    <w:rsid w:val="00AA423E"/>
    <w:rsid w:val="00AA77CD"/>
    <w:rsid w:val="00D50B2A"/>
    <w:rsid w:val="00D521A0"/>
    <w:rsid w:val="00D54536"/>
    <w:rsid w:val="00D64D4B"/>
    <w:rsid w:val="00E5480A"/>
    <w:rsid w:val="00EE6EC4"/>
    <w:rsid w:val="00F05D95"/>
    <w:rsid w:val="00F22E9E"/>
    <w:rsid w:val="00F619F8"/>
    <w:rsid w:val="00FA7FE5"/>
    <w:rsid w:val="01204AB9"/>
    <w:rsid w:val="056B0CE7"/>
    <w:rsid w:val="098C029D"/>
    <w:rsid w:val="0A7812BE"/>
    <w:rsid w:val="0AA623A7"/>
    <w:rsid w:val="0B586E89"/>
    <w:rsid w:val="0DF546AA"/>
    <w:rsid w:val="18DE5681"/>
    <w:rsid w:val="206F6EE1"/>
    <w:rsid w:val="25980718"/>
    <w:rsid w:val="38D34E4A"/>
    <w:rsid w:val="3C023673"/>
    <w:rsid w:val="3C2A4B41"/>
    <w:rsid w:val="475A543D"/>
    <w:rsid w:val="4E5A6F2B"/>
    <w:rsid w:val="5B086AA0"/>
    <w:rsid w:val="601579E0"/>
    <w:rsid w:val="61976F40"/>
    <w:rsid w:val="66622F4B"/>
    <w:rsid w:val="69060F65"/>
    <w:rsid w:val="6BC04FB0"/>
    <w:rsid w:val="6C193935"/>
    <w:rsid w:val="6CA2467E"/>
    <w:rsid w:val="6CC92C88"/>
    <w:rsid w:val="78CE796E"/>
    <w:rsid w:val="7A7F3E49"/>
    <w:rsid w:val="7F6D2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footnote text"/>
    <w:basedOn w:val="1"/>
    <w:link w:val="14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qFormat/>
    <w:uiPriority w:val="0"/>
    <w:pPr>
      <w:shd w:val="clear" w:color="auto" w:fill="FFFFFF"/>
      <w:spacing w:after="0" w:line="317" w:lineRule="exact"/>
      <w:ind w:hanging="340"/>
    </w:pPr>
    <w:rPr>
      <w:rFonts w:ascii="Times New Roman" w:hAnsi="Times New Roman"/>
      <w:sz w:val="27"/>
      <w:szCs w:val="27"/>
    </w:rPr>
  </w:style>
  <w:style w:type="paragraph" w:styleId="10">
    <w:name w:val="foot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Block Text"/>
    <w:basedOn w:val="1"/>
    <w:semiHidden/>
    <w:unhideWhenUsed/>
    <w:qFormat/>
    <w:uiPriority w:val="0"/>
    <w:pPr>
      <w:ind w:left="170" w:right="57" w:firstLine="10"/>
    </w:pPr>
    <w:rPr>
      <w:b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Текст сноски Знак"/>
    <w:basedOn w:val="3"/>
    <w:link w:val="7"/>
    <w:qFormat/>
    <w:uiPriority w:val="99"/>
    <w:rPr>
      <w:rFonts w:asciiTheme="minorHAnsi" w:hAnsiTheme="minorHAnsi" w:eastAsiaTheme="minorHAnsi" w:cstheme="minorBidi"/>
      <w:lang w:eastAsia="en-US"/>
    </w:rPr>
  </w:style>
  <w:style w:type="character" w:customStyle="1" w:styleId="15">
    <w:name w:val="docdata"/>
    <w:basedOn w:val="3"/>
    <w:qFormat/>
    <w:uiPriority w:val="0"/>
  </w:style>
  <w:style w:type="character" w:customStyle="1" w:styleId="16">
    <w:name w:val="Верхний колонтитул Знак"/>
    <w:basedOn w:val="3"/>
    <w:link w:val="8"/>
    <w:semiHidden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7">
    <w:name w:val="Нижний колонтитул Знак"/>
    <w:basedOn w:val="3"/>
    <w:link w:val="10"/>
    <w:semiHidden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9">
    <w:name w:val="No Spacing"/>
    <w:qFormat/>
    <w:uiPriority w:val="1"/>
    <w:pPr>
      <w:spacing w:line="240" w:lineRule="auto"/>
      <w:ind w:firstLine="0"/>
      <w:jc w:val="left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0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2623</Characters>
  <Lines>21</Lines>
  <Paragraphs>6</Paragraphs>
  <TotalTime>0</TotalTime>
  <ScaleCrop>false</ScaleCrop>
  <LinksUpToDate>false</LinksUpToDate>
  <CharactersWithSpaces>3077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2025-04-30T05:24:00Z</dcterms:created>
  <dc:creator>Светлана Ивановна Матвеева</dc:creator>
  <cp:lastModifiedBy>Slavyan</cp:lastModifiedBy>
  <cp:lastPrinted>2025-04-21T12:00:00Z</cp:lastPrinted>
  <dcterms:modified xsi:type="dcterms:W3CDTF">2025-05-06T18:03:29Z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AC559563107444E99B9A7B0BBD707BBC_12</vt:lpwstr>
  </property>
</Properties>
</file>