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36" w:rsidRPr="00FC29F8" w:rsidRDefault="008F4036" w:rsidP="00EA10D6">
      <w:pPr>
        <w:spacing w:after="0"/>
        <w:ind w:left="0" w:firstLine="0"/>
        <w:jc w:val="center"/>
        <w:rPr>
          <w:b/>
        </w:rPr>
      </w:pPr>
      <w:r w:rsidRPr="00FC29F8">
        <w:rPr>
          <w:b/>
          <w:caps w:val="0"/>
        </w:rPr>
        <w:t>Рекомендации по подготовке плана учебного занятия</w:t>
      </w:r>
    </w:p>
    <w:p w:rsidR="00792521" w:rsidRPr="005F6C7F" w:rsidRDefault="00792521" w:rsidP="005F6C7F">
      <w:pPr>
        <w:pStyle w:val="a4"/>
        <w:spacing w:after="0"/>
        <w:ind w:left="0" w:firstLine="567"/>
        <w:jc w:val="both"/>
        <w:rPr>
          <w:caps w:val="0"/>
        </w:rPr>
      </w:pPr>
    </w:p>
    <w:p w:rsidR="005F6C7F" w:rsidRPr="005F6C7F" w:rsidRDefault="005F6C7F" w:rsidP="00AD1D98">
      <w:pPr>
        <w:pStyle w:val="a4"/>
        <w:spacing w:after="0"/>
        <w:ind w:left="0" w:firstLine="567"/>
        <w:jc w:val="both"/>
        <w:rPr>
          <w:caps w:val="0"/>
        </w:rPr>
      </w:pPr>
      <w:r w:rsidRPr="005F6C7F">
        <w:rPr>
          <w:caps w:val="0"/>
        </w:rPr>
        <w:t xml:space="preserve">1) Форма документа, его структура и наполнение являются вариативными и могут быть </w:t>
      </w:r>
      <w:proofErr w:type="gramStart"/>
      <w:r w:rsidRPr="005F6C7F">
        <w:rPr>
          <w:caps w:val="0"/>
        </w:rPr>
        <w:t>изменены</w:t>
      </w:r>
      <w:proofErr w:type="gramEnd"/>
      <w:r w:rsidRPr="005F6C7F">
        <w:rPr>
          <w:caps w:val="0"/>
        </w:rPr>
        <w:t xml:space="preserve"> образовательной организацией с учетом собственных потребностей</w:t>
      </w:r>
      <w:r>
        <w:rPr>
          <w:caps w:val="0"/>
        </w:rPr>
        <w:t>.</w:t>
      </w:r>
    </w:p>
    <w:p w:rsidR="00EA10D6" w:rsidRPr="00FC29F8" w:rsidRDefault="005F6C7F" w:rsidP="00AD1D98">
      <w:pPr>
        <w:pStyle w:val="a4"/>
        <w:spacing w:after="0"/>
        <w:ind w:left="0" w:firstLine="567"/>
        <w:jc w:val="both"/>
        <w:rPr>
          <w:caps w:val="0"/>
        </w:rPr>
      </w:pPr>
      <w:r>
        <w:rPr>
          <w:caps w:val="0"/>
        </w:rPr>
        <w:t>2</w:t>
      </w:r>
      <w:r w:rsidR="00EA10D6" w:rsidRPr="005F6C7F">
        <w:rPr>
          <w:caps w:val="0"/>
        </w:rPr>
        <w:t xml:space="preserve">) Цель учебного занятия </w:t>
      </w:r>
      <w:r w:rsidR="00EA10D6" w:rsidRPr="00FC29F8">
        <w:rPr>
          <w:caps w:val="0"/>
        </w:rPr>
        <w:t xml:space="preserve">определяется в зависимости от целей освоения и содержания учебной дисциплины, предполагаемых в рабочей программе учебной дисциплины результатов обучения. Цель направлена на формирование у обучающихся профессиональных и общих компетенций (далее – ПК и </w:t>
      </w:r>
      <w:proofErr w:type="gramStart"/>
      <w:r w:rsidR="00EA10D6" w:rsidRPr="00FC29F8">
        <w:rPr>
          <w:caps w:val="0"/>
        </w:rPr>
        <w:t>ОК</w:t>
      </w:r>
      <w:proofErr w:type="gramEnd"/>
      <w:r w:rsidR="00EA10D6" w:rsidRPr="00FC29F8">
        <w:rPr>
          <w:caps w:val="0"/>
        </w:rPr>
        <w:t>), информационно-аналитической, проблемно-регулятивной компетентности, формирование учебно-познавательных, аналитических, информационных, предметных компетенций, новых понятий и способов действия.</w:t>
      </w:r>
    </w:p>
    <w:p w:rsidR="00EA10D6" w:rsidRPr="00FC29F8" w:rsidRDefault="005F6C7F" w:rsidP="00EA10D6">
      <w:pPr>
        <w:pStyle w:val="a4"/>
        <w:spacing w:after="0"/>
        <w:ind w:left="0" w:firstLine="567"/>
        <w:jc w:val="both"/>
        <w:rPr>
          <w:caps w:val="0"/>
        </w:rPr>
      </w:pPr>
      <w:r>
        <w:rPr>
          <w:caps w:val="0"/>
        </w:rPr>
        <w:t>3</w:t>
      </w:r>
      <w:r w:rsidR="00AD1D98" w:rsidRPr="00FC29F8">
        <w:rPr>
          <w:caps w:val="0"/>
        </w:rPr>
        <w:t xml:space="preserve">) Задачи учебного занятия формируются исходя из цели учебного занятия. </w:t>
      </w:r>
    </w:p>
    <w:p w:rsidR="00EA10D6" w:rsidRPr="00FC29F8" w:rsidRDefault="00EA10D6" w:rsidP="00AD1D98">
      <w:pPr>
        <w:pStyle w:val="a4"/>
        <w:spacing w:after="0"/>
        <w:ind w:left="0" w:firstLine="567"/>
        <w:jc w:val="both"/>
        <w:rPr>
          <w:caps w:val="0"/>
          <w:u w:val="single"/>
        </w:rPr>
      </w:pPr>
      <w:r w:rsidRPr="00FC29F8">
        <w:rPr>
          <w:caps w:val="0"/>
          <w:u w:val="single"/>
        </w:rPr>
        <w:t>Виды об</w:t>
      </w:r>
      <w:r w:rsidR="00AD1D98" w:rsidRPr="00FC29F8">
        <w:rPr>
          <w:caps w:val="0"/>
          <w:u w:val="single"/>
        </w:rPr>
        <w:t>разовательных задач</w:t>
      </w:r>
    </w:p>
    <w:p w:rsidR="00EA10D6" w:rsidRPr="00FC29F8" w:rsidRDefault="00AD1D98" w:rsidP="00EA10D6">
      <w:pPr>
        <w:spacing w:after="0"/>
        <w:ind w:left="0" w:firstLine="567"/>
        <w:jc w:val="both"/>
      </w:pPr>
      <w:r w:rsidRPr="00FC29F8">
        <w:rPr>
          <w:caps w:val="0"/>
          <w:shd w:val="clear" w:color="auto" w:fill="FFFFFF"/>
        </w:rPr>
        <w:t>Образовательные</w:t>
      </w:r>
      <w:r w:rsidR="00EA10D6" w:rsidRPr="00FC29F8">
        <w:rPr>
          <w:caps w:val="0"/>
          <w:shd w:val="clear" w:color="auto" w:fill="FFFFFF"/>
        </w:rPr>
        <w:t xml:space="preserve"> задачи предполагают, что педагог</w:t>
      </w:r>
      <w:r w:rsidRPr="00FC29F8">
        <w:rPr>
          <w:caps w:val="0"/>
          <w:shd w:val="clear" w:color="auto" w:fill="FFFFFF"/>
        </w:rPr>
        <w:t>ический работник</w:t>
      </w:r>
      <w:r w:rsidR="00EA10D6" w:rsidRPr="00FC29F8">
        <w:rPr>
          <w:caps w:val="0"/>
          <w:shd w:val="clear" w:color="auto" w:fill="FFFFFF"/>
        </w:rPr>
        <w:t xml:space="preserve"> будет добиваться усвоения обучающимися знаний и изменений в сфере различных видов деятельности. В процессе обучения он формирует знания, обучает способам деятельности: специальным (предметным, профессиональным) умениям, </w:t>
      </w:r>
      <w:r w:rsidR="00FC29F8" w:rsidRPr="00FC29F8">
        <w:rPr>
          <w:caps w:val="0"/>
          <w:shd w:val="clear" w:color="auto" w:fill="FFFFFF"/>
        </w:rPr>
        <w:t>ПК и ОК</w:t>
      </w:r>
      <w:r w:rsidR="00EA10D6" w:rsidRPr="00FC29F8">
        <w:rPr>
          <w:caps w:val="0"/>
          <w:shd w:val="clear" w:color="auto" w:fill="FFFFFF"/>
        </w:rPr>
        <w:t xml:space="preserve">. Овладение </w:t>
      </w:r>
      <w:r w:rsidR="00FC29F8" w:rsidRPr="00FC29F8">
        <w:rPr>
          <w:caps w:val="0"/>
          <w:shd w:val="clear" w:color="auto" w:fill="FFFFFF"/>
        </w:rPr>
        <w:t>обучающимися</w:t>
      </w:r>
      <w:r w:rsidR="00EA10D6" w:rsidRPr="00FC29F8">
        <w:rPr>
          <w:caps w:val="0"/>
          <w:shd w:val="clear" w:color="auto" w:fill="FFFFFF"/>
        </w:rPr>
        <w:t xml:space="preserve"> способами деятельности </w:t>
      </w:r>
      <w:r w:rsidR="00FC29F8" w:rsidRPr="00FC29F8">
        <w:rPr>
          <w:caps w:val="0"/>
          <w:shd w:val="clear" w:color="auto" w:fill="FFFFFF"/>
        </w:rPr>
        <w:t>–</w:t>
      </w:r>
      <w:r w:rsidR="00EA10D6" w:rsidRPr="00FC29F8">
        <w:rPr>
          <w:caps w:val="0"/>
          <w:shd w:val="clear" w:color="auto" w:fill="FFFFFF"/>
        </w:rPr>
        <w:t xml:space="preserve"> важнейший результат обучения, так как свидетельствует об их общем и профессиональном развитии.</w:t>
      </w:r>
      <w:r w:rsidR="00FC29F8">
        <w:rPr>
          <w:caps w:val="0"/>
          <w:shd w:val="clear" w:color="auto" w:fill="FFFFFF"/>
        </w:rPr>
        <w:t xml:space="preserve"> </w:t>
      </w:r>
      <w:r w:rsidR="00EA10D6" w:rsidRPr="00FC29F8">
        <w:rPr>
          <w:caps w:val="0"/>
          <w:shd w:val="clear" w:color="auto" w:fill="FFFFFF"/>
        </w:rPr>
        <w:t xml:space="preserve">Формирование знаний </w:t>
      </w:r>
      <w:proofErr w:type="gramStart"/>
      <w:r w:rsidR="00EA10D6" w:rsidRPr="00FC29F8">
        <w:rPr>
          <w:caps w:val="0"/>
          <w:shd w:val="clear" w:color="auto" w:fill="FFFFFF"/>
        </w:rPr>
        <w:t>связаны</w:t>
      </w:r>
      <w:proofErr w:type="gramEnd"/>
      <w:r w:rsidR="00EA10D6" w:rsidRPr="00FC29F8">
        <w:rPr>
          <w:caps w:val="0"/>
          <w:shd w:val="clear" w:color="auto" w:fill="FFFFFF"/>
        </w:rPr>
        <w:t xml:space="preserve"> как с освоением новых знаний, так и </w:t>
      </w:r>
      <w:r w:rsidR="00FC29F8" w:rsidRPr="00FC29F8">
        <w:rPr>
          <w:caps w:val="0"/>
          <w:shd w:val="clear" w:color="auto" w:fill="FFFFFF"/>
        </w:rPr>
        <w:t>с</w:t>
      </w:r>
      <w:r w:rsidR="00EA10D6" w:rsidRPr="00FC29F8">
        <w:rPr>
          <w:caps w:val="0"/>
          <w:shd w:val="clear" w:color="auto" w:fill="FFFFFF"/>
        </w:rPr>
        <w:t xml:space="preserve"> закрепление</w:t>
      </w:r>
      <w:r w:rsidR="00FC29F8" w:rsidRPr="00FC29F8">
        <w:rPr>
          <w:caps w:val="0"/>
          <w:shd w:val="clear" w:color="auto" w:fill="FFFFFF"/>
        </w:rPr>
        <w:t>м</w:t>
      </w:r>
      <w:r w:rsidR="00EA10D6" w:rsidRPr="00FC29F8">
        <w:rPr>
          <w:caps w:val="0"/>
          <w:shd w:val="clear" w:color="auto" w:fill="FFFFFF"/>
        </w:rPr>
        <w:t xml:space="preserve"> и обобщение</w:t>
      </w:r>
      <w:r w:rsidR="00FC29F8" w:rsidRPr="00FC29F8">
        <w:rPr>
          <w:caps w:val="0"/>
          <w:shd w:val="clear" w:color="auto" w:fill="FFFFFF"/>
        </w:rPr>
        <w:t>м</w:t>
      </w:r>
      <w:r w:rsidR="00EA10D6" w:rsidRPr="00FC29F8">
        <w:rPr>
          <w:caps w:val="0"/>
          <w:shd w:val="clear" w:color="auto" w:fill="FFFFFF"/>
        </w:rPr>
        <w:t xml:space="preserve"> </w:t>
      </w:r>
      <w:r w:rsidR="00FC29F8" w:rsidRPr="00FC29F8">
        <w:rPr>
          <w:caps w:val="0"/>
          <w:shd w:val="clear" w:color="auto" w:fill="FFFFFF"/>
        </w:rPr>
        <w:t xml:space="preserve">имеющихся </w:t>
      </w:r>
      <w:r w:rsidR="00EA10D6" w:rsidRPr="00FC29F8">
        <w:rPr>
          <w:caps w:val="0"/>
          <w:shd w:val="clear" w:color="auto" w:fill="FFFFFF"/>
        </w:rPr>
        <w:t>знаний</w:t>
      </w:r>
      <w:r w:rsidR="00FC29F8" w:rsidRPr="00FC29F8">
        <w:rPr>
          <w:caps w:val="0"/>
          <w:shd w:val="clear" w:color="auto" w:fill="FFFFFF"/>
        </w:rPr>
        <w:t>.</w:t>
      </w:r>
      <w:r w:rsidR="00FC29F8">
        <w:rPr>
          <w:caps w:val="0"/>
          <w:shd w:val="clear" w:color="auto" w:fill="FFFFFF"/>
        </w:rPr>
        <w:t xml:space="preserve"> </w:t>
      </w:r>
      <w:proofErr w:type="gramStart"/>
      <w:r w:rsidR="00EA10D6" w:rsidRPr="00FC29F8">
        <w:rPr>
          <w:caps w:val="0"/>
          <w:shd w:val="clear" w:color="auto" w:fill="FFFFFF"/>
        </w:rPr>
        <w:t xml:space="preserve">Целесообразно при планировании образовательной задачи указывать, какого уровня знаний, умений и навыков предлагается обучающиеся достигнуть на данном уроке: репродуктивного, конструктивного или творческого. </w:t>
      </w:r>
      <w:proofErr w:type="gramEnd"/>
    </w:p>
    <w:p w:rsidR="00EA10D6" w:rsidRPr="00FC29F8" w:rsidRDefault="00EA10D6" w:rsidP="00FC29F8">
      <w:pPr>
        <w:spacing w:after="0"/>
        <w:ind w:left="0" w:firstLine="567"/>
        <w:jc w:val="both"/>
        <w:rPr>
          <w:caps w:val="0"/>
          <w:u w:val="single"/>
          <w:shd w:val="clear" w:color="auto" w:fill="FFFFFF"/>
        </w:rPr>
      </w:pPr>
      <w:r w:rsidRPr="00FC29F8">
        <w:rPr>
          <w:caps w:val="0"/>
          <w:u w:val="single"/>
          <w:shd w:val="clear" w:color="auto" w:fill="FFFFFF"/>
        </w:rPr>
        <w:t xml:space="preserve">Виды воспитательных задач </w:t>
      </w:r>
    </w:p>
    <w:p w:rsidR="00EA10D6" w:rsidRPr="00FC29F8" w:rsidRDefault="00EA10D6" w:rsidP="00FC29F8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 w:rsidRPr="00FC29F8">
        <w:rPr>
          <w:caps w:val="0"/>
        </w:rPr>
        <w:t xml:space="preserve">Профессиональная идентичность: </w:t>
      </w:r>
    </w:p>
    <w:p w:rsidR="00EA10D6" w:rsidRPr="00FC29F8" w:rsidRDefault="00855C96" w:rsidP="00FC29F8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 xml:space="preserve">формирование личностных </w:t>
      </w:r>
      <w:proofErr w:type="spellStart"/>
      <w:r w:rsidR="00EA10D6" w:rsidRPr="00FC29F8">
        <w:rPr>
          <w:caps w:val="0"/>
        </w:rPr>
        <w:t>общетрудовых</w:t>
      </w:r>
      <w:proofErr w:type="spellEnd"/>
      <w:r w:rsidR="00EA10D6" w:rsidRPr="00FC29F8">
        <w:rPr>
          <w:caps w:val="0"/>
        </w:rPr>
        <w:t xml:space="preserve"> качеств – способствовать формированию умения аккуратн</w:t>
      </w:r>
      <w:r>
        <w:rPr>
          <w:caps w:val="0"/>
        </w:rPr>
        <w:t>о заполнять документы, чертежи;</w:t>
      </w:r>
    </w:p>
    <w:p w:rsidR="00EA10D6" w:rsidRPr="00FC29F8" w:rsidRDefault="00855C96" w:rsidP="00FC29F8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создать условия для формирования умен</w:t>
      </w:r>
      <w:r>
        <w:rPr>
          <w:caps w:val="0"/>
        </w:rPr>
        <w:t>ия</w:t>
      </w:r>
      <w:r w:rsidR="00EA10D6" w:rsidRPr="00FC29F8">
        <w:rPr>
          <w:caps w:val="0"/>
        </w:rPr>
        <w:t xml:space="preserve"> работать </w:t>
      </w:r>
      <w:r>
        <w:rPr>
          <w:caps w:val="0"/>
        </w:rPr>
        <w:t>в команде</w:t>
      </w:r>
      <w:r w:rsidR="00EA10D6" w:rsidRPr="00FC29F8">
        <w:rPr>
          <w:caps w:val="0"/>
        </w:rPr>
        <w:t>,</w:t>
      </w:r>
      <w:r>
        <w:rPr>
          <w:caps w:val="0"/>
        </w:rPr>
        <w:t xml:space="preserve"> </w:t>
      </w:r>
      <w:r w:rsidR="00EA10D6" w:rsidRPr="00FC29F8">
        <w:rPr>
          <w:caps w:val="0"/>
        </w:rPr>
        <w:t xml:space="preserve">умение договариваться; </w:t>
      </w:r>
    </w:p>
    <w:p w:rsidR="00EA10D6" w:rsidRPr="00FC29F8" w:rsidRDefault="00855C96" w:rsidP="00FC29F8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формирование специфических важных</w:t>
      </w:r>
      <w:r>
        <w:rPr>
          <w:caps w:val="0"/>
        </w:rPr>
        <w:t xml:space="preserve"> каче</w:t>
      </w:r>
      <w:proofErr w:type="gramStart"/>
      <w:r>
        <w:rPr>
          <w:caps w:val="0"/>
        </w:rPr>
        <w:t>ств</w:t>
      </w:r>
      <w:r w:rsidR="00EA10D6" w:rsidRPr="00FC29F8">
        <w:rPr>
          <w:caps w:val="0"/>
        </w:rPr>
        <w:t xml:space="preserve"> дл</w:t>
      </w:r>
      <w:proofErr w:type="gramEnd"/>
      <w:r w:rsidR="00EA10D6" w:rsidRPr="00FC29F8">
        <w:rPr>
          <w:caps w:val="0"/>
        </w:rPr>
        <w:t>я осваиваемой профессии (концентрация внимания, переключение</w:t>
      </w:r>
      <w:r>
        <w:rPr>
          <w:caps w:val="0"/>
        </w:rPr>
        <w:t xml:space="preserve"> внимания, выносливость и пр.);</w:t>
      </w:r>
    </w:p>
    <w:p w:rsidR="00EA10D6" w:rsidRPr="00FC29F8" w:rsidRDefault="00855C96" w:rsidP="00FC29F8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 xml:space="preserve">создать условия для формирования/повышения  интереса к профессии, готовности к самообразованию и профессиональному росту; </w:t>
      </w:r>
    </w:p>
    <w:p w:rsidR="00EA10D6" w:rsidRPr="00FC29F8" w:rsidRDefault="00855C96" w:rsidP="00FC29F8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lastRenderedPageBreak/>
        <w:t>- </w:t>
      </w:r>
      <w:r w:rsidR="00EA10D6" w:rsidRPr="00FC29F8">
        <w:rPr>
          <w:caps w:val="0"/>
        </w:rPr>
        <w:t xml:space="preserve">способствовать развитию волевых усилий в достижении профессиональных целей; </w:t>
      </w:r>
    </w:p>
    <w:p w:rsidR="00EA10D6" w:rsidRPr="00FC29F8" w:rsidRDefault="00855C96" w:rsidP="00FC29F8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 xml:space="preserve">создать условия для формирования самостоятельности и целеустремленности личности. </w:t>
      </w:r>
    </w:p>
    <w:p w:rsidR="00855C96" w:rsidRDefault="00EA10D6" w:rsidP="00FC29F8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 w:rsidRPr="00FC29F8">
        <w:rPr>
          <w:caps w:val="0"/>
        </w:rPr>
        <w:t xml:space="preserve">Нравственное воспитание: 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 xml:space="preserve">показать на отдельных фактах поведения общие нравственные принципы, добиваться превращения нравственных знаний в нравственные убеждения; 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с</w:t>
      </w:r>
      <w:r w:rsidR="00EA10D6" w:rsidRPr="00FC29F8">
        <w:rPr>
          <w:caps w:val="0"/>
        </w:rPr>
        <w:t xml:space="preserve">оздать условия для формирования умения осознавать и сопоставлять мотивы и цели своего поведения, </w:t>
      </w:r>
      <w:r>
        <w:rPr>
          <w:caps w:val="0"/>
        </w:rPr>
        <w:t xml:space="preserve"> 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с</w:t>
      </w:r>
      <w:r w:rsidR="00EA10D6" w:rsidRPr="00FC29F8">
        <w:rPr>
          <w:caps w:val="0"/>
        </w:rPr>
        <w:t xml:space="preserve">пособствовать формированию умения принимать решение в ситуациях выбора, брать на себя ответственность; 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proofErr w:type="gramStart"/>
      <w:r>
        <w:rPr>
          <w:caps w:val="0"/>
        </w:rPr>
        <w:t>- </w:t>
      </w:r>
      <w:r w:rsidR="00EA10D6" w:rsidRPr="00FC29F8">
        <w:rPr>
          <w:caps w:val="0"/>
        </w:rPr>
        <w:t xml:space="preserve">ставить обучающихся в ситуации разной степени обязательности; выработка приемов внутренней </w:t>
      </w:r>
      <w:proofErr w:type="spellStart"/>
      <w:r w:rsidR="00EA10D6" w:rsidRPr="00FC29F8">
        <w:rPr>
          <w:caps w:val="0"/>
        </w:rPr>
        <w:t>с</w:t>
      </w:r>
      <w:r>
        <w:rPr>
          <w:caps w:val="0"/>
        </w:rPr>
        <w:t>аморегуляции</w:t>
      </w:r>
      <w:proofErr w:type="spellEnd"/>
      <w:r>
        <w:rPr>
          <w:caps w:val="0"/>
        </w:rPr>
        <w:t>.</w:t>
      </w:r>
      <w:proofErr w:type="gramEnd"/>
    </w:p>
    <w:p w:rsidR="00EA10D6" w:rsidRPr="00FC29F8" w:rsidRDefault="00855C96" w:rsidP="00855C96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>
        <w:rPr>
          <w:caps w:val="0"/>
        </w:rPr>
        <w:t>С</w:t>
      </w:r>
      <w:r w:rsidR="00EA10D6" w:rsidRPr="00FC29F8">
        <w:rPr>
          <w:caps w:val="0"/>
        </w:rPr>
        <w:t xml:space="preserve">оциальное поведение: 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поощрять и стимулировать социальную активность и инициативу</w:t>
      </w:r>
      <w:r>
        <w:rPr>
          <w:caps w:val="0"/>
        </w:rPr>
        <w:t>;</w:t>
      </w:r>
      <w:r w:rsidR="00EA10D6" w:rsidRPr="00FC29F8">
        <w:rPr>
          <w:caps w:val="0"/>
        </w:rPr>
        <w:t xml:space="preserve"> 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способствовать укреплению личной ответственности за становление своей личности, стимулирование готовности к диалогу и сотрудничеству</w:t>
      </w:r>
      <w:r>
        <w:rPr>
          <w:caps w:val="0"/>
        </w:rPr>
        <w:t>;</w:t>
      </w:r>
    </w:p>
    <w:p w:rsidR="00EA10D6" w:rsidRPr="00FC29F8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обучение умению разрешать конфликтные ситуации и т.д.</w:t>
      </w:r>
    </w:p>
    <w:p w:rsidR="00EA10D6" w:rsidRPr="00FC29F8" w:rsidRDefault="00EA10D6" w:rsidP="00FC29F8">
      <w:pPr>
        <w:spacing w:after="0"/>
        <w:ind w:left="0" w:firstLine="567"/>
        <w:jc w:val="both"/>
        <w:rPr>
          <w:caps w:val="0"/>
          <w:u w:val="single"/>
          <w:shd w:val="clear" w:color="auto" w:fill="FFFFFF"/>
        </w:rPr>
      </w:pPr>
      <w:r w:rsidRPr="00FC29F8">
        <w:rPr>
          <w:caps w:val="0"/>
          <w:u w:val="single"/>
          <w:shd w:val="clear" w:color="auto" w:fill="FFFFFF"/>
        </w:rPr>
        <w:t xml:space="preserve">Виды развивающих задач </w:t>
      </w:r>
    </w:p>
    <w:p w:rsidR="00EA10D6" w:rsidRPr="00855C96" w:rsidRDefault="00EA10D6" w:rsidP="00855C96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 w:rsidRPr="00855C96">
        <w:rPr>
          <w:caps w:val="0"/>
        </w:rPr>
        <w:t xml:space="preserve">Мотивация: 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способствовать актуализации привычных мотивов и появлению на основе постановки новых целей новых мотивов</w:t>
      </w:r>
      <w:r>
        <w:rPr>
          <w:caps w:val="0"/>
        </w:rPr>
        <w:t>;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с</w:t>
      </w:r>
      <w:r w:rsidR="00EA10D6" w:rsidRPr="00FC29F8">
        <w:rPr>
          <w:caps w:val="0"/>
        </w:rPr>
        <w:t xml:space="preserve">пособствовать расширению мотивационной сферы </w:t>
      </w:r>
      <w:r>
        <w:rPr>
          <w:caps w:val="0"/>
        </w:rPr>
        <w:t>об</w:t>
      </w:r>
      <w:r w:rsidR="00EA10D6" w:rsidRPr="00FC29F8">
        <w:rPr>
          <w:caps w:val="0"/>
        </w:rPr>
        <w:t>уча</w:t>
      </w:r>
      <w:r>
        <w:rPr>
          <w:caps w:val="0"/>
        </w:rPr>
        <w:t>ю</w:t>
      </w:r>
      <w:r w:rsidR="00EA10D6" w:rsidRPr="00FC29F8">
        <w:rPr>
          <w:caps w:val="0"/>
        </w:rPr>
        <w:t>щихся и строить иерархию мотивов на основе подчинения их друг другу</w:t>
      </w:r>
      <w:r>
        <w:rPr>
          <w:caps w:val="0"/>
        </w:rPr>
        <w:t>;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д</w:t>
      </w:r>
      <w:r w:rsidR="00EA10D6" w:rsidRPr="00FC29F8">
        <w:rPr>
          <w:caps w:val="0"/>
        </w:rPr>
        <w:t xml:space="preserve">обиваться осуществления перевода внешних мотивов во внутренние, появления личностного смысла </w:t>
      </w:r>
      <w:r>
        <w:rPr>
          <w:caps w:val="0"/>
        </w:rPr>
        <w:t>обучения;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ф</w:t>
      </w:r>
      <w:r w:rsidR="00EA10D6" w:rsidRPr="00FC29F8">
        <w:rPr>
          <w:caps w:val="0"/>
        </w:rPr>
        <w:t>ормирование у ряда мотивов новых качеств: самостоятельность, устойчивость, сила и др.</w:t>
      </w:r>
    </w:p>
    <w:p w:rsidR="00EA10D6" w:rsidRPr="00855C96" w:rsidRDefault="00EA10D6" w:rsidP="00855C96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 w:rsidRPr="00855C96">
        <w:rPr>
          <w:caps w:val="0"/>
        </w:rPr>
        <w:t xml:space="preserve">Мышление: 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proofErr w:type="gramStart"/>
      <w:r>
        <w:rPr>
          <w:caps w:val="0"/>
        </w:rPr>
        <w:t>- </w:t>
      </w:r>
      <w:r w:rsidR="00EA10D6" w:rsidRPr="00FC29F8">
        <w:rPr>
          <w:caps w:val="0"/>
        </w:rPr>
        <w:t>формировать у обучающихся умственные действия сравнения, обобщения, классификации, абстрагирования; приемы запоминания, сосредоточения внимания, восприятия, воображения</w:t>
      </w:r>
      <w:r>
        <w:rPr>
          <w:caps w:val="0"/>
        </w:rPr>
        <w:t>;</w:t>
      </w:r>
      <w:proofErr w:type="gramEnd"/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с</w:t>
      </w:r>
      <w:r w:rsidR="00EA10D6" w:rsidRPr="00FC29F8">
        <w:rPr>
          <w:caps w:val="0"/>
        </w:rPr>
        <w:t>пособствовать развитию приемов творческого и проблемного мышления.</w:t>
      </w:r>
    </w:p>
    <w:p w:rsidR="00EA10D6" w:rsidRPr="00855C96" w:rsidRDefault="00EA10D6" w:rsidP="00855C96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 w:rsidRPr="00855C96">
        <w:rPr>
          <w:caps w:val="0"/>
        </w:rPr>
        <w:t>Речь</w:t>
      </w:r>
      <w:r w:rsidRPr="00FC29F8">
        <w:rPr>
          <w:caps w:val="0"/>
        </w:rPr>
        <w:t xml:space="preserve">: 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способствовать ра</w:t>
      </w:r>
      <w:r>
        <w:rPr>
          <w:caps w:val="0"/>
        </w:rPr>
        <w:t xml:space="preserve">звитию устной речи </w:t>
      </w:r>
      <w:proofErr w:type="gramStart"/>
      <w:r>
        <w:rPr>
          <w:caps w:val="0"/>
        </w:rPr>
        <w:t>обучающихся</w:t>
      </w:r>
      <w:proofErr w:type="gramEnd"/>
      <w:r>
        <w:rPr>
          <w:caps w:val="0"/>
        </w:rPr>
        <w:t>;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р</w:t>
      </w:r>
      <w:r w:rsidR="00EA10D6" w:rsidRPr="00FC29F8">
        <w:rPr>
          <w:caps w:val="0"/>
        </w:rPr>
        <w:t>азвивать письменную речь на материале</w:t>
      </w:r>
      <w:r>
        <w:rPr>
          <w:caps w:val="0"/>
        </w:rPr>
        <w:t>;</w:t>
      </w:r>
      <w:r w:rsidR="00EA10D6" w:rsidRPr="00FC29F8">
        <w:rPr>
          <w:caps w:val="0"/>
        </w:rPr>
        <w:t xml:space="preserve"> 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у</w:t>
      </w:r>
      <w:r w:rsidR="00EA10D6" w:rsidRPr="00FC29F8">
        <w:rPr>
          <w:caps w:val="0"/>
        </w:rPr>
        <w:t xml:space="preserve">чить анализировать связность и </w:t>
      </w:r>
      <w:proofErr w:type="spellStart"/>
      <w:r w:rsidR="00EA10D6" w:rsidRPr="00FC29F8">
        <w:rPr>
          <w:caps w:val="0"/>
        </w:rPr>
        <w:t>контекстность</w:t>
      </w:r>
      <w:proofErr w:type="spellEnd"/>
      <w:r w:rsidR="00EA10D6" w:rsidRPr="00FC29F8">
        <w:rPr>
          <w:caps w:val="0"/>
        </w:rPr>
        <w:t xml:space="preserve"> письменных текстов и их стилистических особенностей</w:t>
      </w:r>
      <w:r>
        <w:rPr>
          <w:caps w:val="0"/>
        </w:rPr>
        <w:t>;</w:t>
      </w:r>
    </w:p>
    <w:p w:rsidR="00EA10D6" w:rsidRPr="00855C96" w:rsidRDefault="00EA10D6" w:rsidP="00855C96">
      <w:pPr>
        <w:pStyle w:val="a4"/>
        <w:numPr>
          <w:ilvl w:val="1"/>
          <w:numId w:val="5"/>
        </w:numPr>
        <w:tabs>
          <w:tab w:val="clear" w:pos="1440"/>
          <w:tab w:val="num" w:pos="1134"/>
        </w:tabs>
        <w:spacing w:after="0"/>
        <w:ind w:left="0" w:firstLine="567"/>
        <w:jc w:val="both"/>
        <w:rPr>
          <w:caps w:val="0"/>
        </w:rPr>
      </w:pPr>
      <w:r w:rsidRPr="00855C96">
        <w:rPr>
          <w:caps w:val="0"/>
        </w:rPr>
        <w:lastRenderedPageBreak/>
        <w:t xml:space="preserve"> Контроль и оценка: 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</w:t>
      </w:r>
      <w:r w:rsidR="00EA10D6" w:rsidRPr="00FC29F8">
        <w:rPr>
          <w:caps w:val="0"/>
        </w:rPr>
        <w:t>формировать все виды контроля, умение оценивать себя, давать реалистическую самооценку своих возможностей</w:t>
      </w:r>
      <w:r>
        <w:rPr>
          <w:caps w:val="0"/>
        </w:rPr>
        <w:t>;</w:t>
      </w:r>
    </w:p>
    <w:p w:rsidR="00EA10D6" w:rsidRPr="00855C96" w:rsidRDefault="00855C96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t>- у</w:t>
      </w:r>
      <w:r w:rsidR="00EA10D6" w:rsidRPr="00FC29F8">
        <w:rPr>
          <w:caps w:val="0"/>
        </w:rPr>
        <w:t xml:space="preserve">чить умению оценивать отдельные стороны и части своей работы, ставить </w:t>
      </w:r>
      <w:proofErr w:type="gramStart"/>
      <w:r w:rsidR="00EA10D6" w:rsidRPr="00FC29F8">
        <w:rPr>
          <w:caps w:val="0"/>
        </w:rPr>
        <w:t>обучающихся</w:t>
      </w:r>
      <w:proofErr w:type="gramEnd"/>
      <w:r w:rsidR="00EA10D6" w:rsidRPr="00FC29F8">
        <w:rPr>
          <w:caps w:val="0"/>
        </w:rPr>
        <w:t xml:space="preserve"> в разные позиции оценивающего и оцениваемого</w:t>
      </w:r>
      <w:r>
        <w:rPr>
          <w:caps w:val="0"/>
        </w:rPr>
        <w:t>;</w:t>
      </w:r>
      <w:r w:rsidR="00EA10D6" w:rsidRPr="00FC29F8">
        <w:rPr>
          <w:caps w:val="0"/>
        </w:rPr>
        <w:t xml:space="preserve"> </w:t>
      </w:r>
    </w:p>
    <w:p w:rsidR="00EA10D6" w:rsidRPr="00FC29F8" w:rsidRDefault="00855C96" w:rsidP="00855C96">
      <w:pPr>
        <w:spacing w:after="0"/>
        <w:ind w:left="0" w:firstLine="567"/>
        <w:jc w:val="both"/>
      </w:pPr>
      <w:r>
        <w:rPr>
          <w:caps w:val="0"/>
        </w:rPr>
        <w:t>- р</w:t>
      </w:r>
      <w:r w:rsidR="00EA10D6" w:rsidRPr="00FC29F8">
        <w:rPr>
          <w:caps w:val="0"/>
        </w:rPr>
        <w:t>азвивать самосознание, рефлексию на способы своей учебной работы, на качества своей личности в ходе учения.</w:t>
      </w:r>
    </w:p>
    <w:p w:rsidR="007A5C2B" w:rsidRPr="00FC29F8" w:rsidRDefault="005F6C7F" w:rsidP="00EA10D6">
      <w:pPr>
        <w:spacing w:after="0"/>
        <w:ind w:left="0" w:firstLine="567"/>
        <w:jc w:val="both"/>
        <w:rPr>
          <w:sz w:val="22"/>
          <w:szCs w:val="22"/>
        </w:rPr>
      </w:pPr>
      <w:r>
        <w:rPr>
          <w:caps w:val="0"/>
        </w:rPr>
        <w:t>4</w:t>
      </w:r>
      <w:r w:rsidR="007A5C2B" w:rsidRPr="00FC29F8">
        <w:rPr>
          <w:caps w:val="0"/>
        </w:rPr>
        <w:t>) Необходимо определиться с типом учебного занятия: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244"/>
        <w:gridCol w:w="2552"/>
      </w:tblGrid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spacing w:after="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C29F8">
              <w:rPr>
                <w:b/>
                <w:caps w:val="0"/>
                <w:sz w:val="24"/>
                <w:szCs w:val="24"/>
              </w:rPr>
              <w:t>Вид организационной формы обучения</w:t>
            </w:r>
          </w:p>
        </w:tc>
        <w:tc>
          <w:tcPr>
            <w:tcW w:w="5244" w:type="dxa"/>
          </w:tcPr>
          <w:p w:rsidR="007A5C2B" w:rsidRPr="00FC29F8" w:rsidRDefault="007A5C2B" w:rsidP="007A5C2B">
            <w:pPr>
              <w:spacing w:after="0"/>
              <w:ind w:left="30" w:firstLine="0"/>
              <w:jc w:val="center"/>
              <w:rPr>
                <w:b/>
                <w:sz w:val="24"/>
                <w:szCs w:val="24"/>
              </w:rPr>
            </w:pPr>
            <w:r w:rsidRPr="00FC29F8">
              <w:rPr>
                <w:b/>
                <w:caps w:val="0"/>
                <w:sz w:val="24"/>
                <w:szCs w:val="24"/>
              </w:rPr>
              <w:t>Содержание и особенности  формы обучения</w:t>
            </w:r>
          </w:p>
        </w:tc>
        <w:tc>
          <w:tcPr>
            <w:tcW w:w="2552" w:type="dxa"/>
          </w:tcPr>
          <w:p w:rsidR="007A5C2B" w:rsidRPr="00FC29F8" w:rsidRDefault="007A5C2B" w:rsidP="007A5C2B">
            <w:pPr>
              <w:spacing w:after="0"/>
              <w:ind w:left="33" w:firstLine="0"/>
              <w:jc w:val="center"/>
              <w:rPr>
                <w:b/>
                <w:sz w:val="24"/>
                <w:szCs w:val="24"/>
              </w:rPr>
            </w:pPr>
            <w:r w:rsidRPr="00FC29F8">
              <w:rPr>
                <w:b/>
                <w:caps w:val="0"/>
                <w:sz w:val="24"/>
                <w:szCs w:val="24"/>
              </w:rPr>
              <w:t>Типы организационных форм обучения</w:t>
            </w:r>
          </w:p>
        </w:tc>
      </w:tr>
      <w:tr w:rsidR="00FC29F8" w:rsidRPr="00FC29F8" w:rsidTr="00092BC5">
        <w:trPr>
          <w:trHeight w:val="279"/>
        </w:trPr>
        <w:tc>
          <w:tcPr>
            <w:tcW w:w="2235" w:type="dxa"/>
          </w:tcPr>
          <w:p w:rsidR="007A5C2B" w:rsidRPr="00FC29F8" w:rsidRDefault="007A5C2B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Лекция</w:t>
            </w:r>
          </w:p>
        </w:tc>
        <w:tc>
          <w:tcPr>
            <w:tcW w:w="5244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 xml:space="preserve">Ее цель – изложить программный материал, сформировать систему убеждений, мировоззрение и направить самостоятельную работу обучающихся. </w:t>
            </w:r>
          </w:p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Педагогический работник также вводит в основные проблемы науки, при этом учебная информация сливается с исследованием и решением проблемных вопросов.</w:t>
            </w:r>
          </w:p>
        </w:tc>
        <w:tc>
          <w:tcPr>
            <w:tcW w:w="2552" w:type="dxa"/>
          </w:tcPr>
          <w:p w:rsidR="007A5C2B" w:rsidRPr="00FC29F8" w:rsidRDefault="007A5C2B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FC29F8">
              <w:rPr>
                <w:caps w:val="0"/>
                <w:sz w:val="24"/>
                <w:szCs w:val="24"/>
              </w:rPr>
              <w:t>Вводная, обзорная, тематическая, заключительная, лекция-беседа, интерактивная лекция (проблемная, с элементами игры) и т.д.</w:t>
            </w:r>
            <w:proofErr w:type="gramEnd"/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5244" w:type="dxa"/>
          </w:tcPr>
          <w:p w:rsidR="007A5C2B" w:rsidRPr="00FC29F8" w:rsidRDefault="00800843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Е</w:t>
            </w:r>
            <w:r w:rsidR="00B853E9" w:rsidRPr="00FC29F8">
              <w:rPr>
                <w:caps w:val="0"/>
                <w:sz w:val="24"/>
                <w:szCs w:val="24"/>
              </w:rPr>
              <w:t>го</w:t>
            </w:r>
            <w:r w:rsidRPr="00FC29F8">
              <w:rPr>
                <w:caps w:val="0"/>
                <w:sz w:val="24"/>
                <w:szCs w:val="24"/>
              </w:rPr>
              <w:t xml:space="preserve"> цель</w:t>
            </w:r>
            <w:r w:rsidR="007A5C2B" w:rsidRPr="00FC29F8">
              <w:rPr>
                <w:caps w:val="0"/>
                <w:sz w:val="24"/>
                <w:szCs w:val="24"/>
              </w:rPr>
              <w:t xml:space="preserve"> – выработка у </w:t>
            </w:r>
            <w:r w:rsidRPr="00FC29F8">
              <w:rPr>
                <w:caps w:val="0"/>
                <w:sz w:val="24"/>
                <w:szCs w:val="24"/>
              </w:rPr>
              <w:t>обучающихся</w:t>
            </w:r>
            <w:r w:rsidR="007A5C2B" w:rsidRPr="00FC29F8">
              <w:rPr>
                <w:caps w:val="0"/>
                <w:sz w:val="24"/>
                <w:szCs w:val="24"/>
              </w:rPr>
              <w:t xml:space="preserve"> практических умений, способствующих</w:t>
            </w:r>
            <w:r w:rsidRPr="00FC29F8">
              <w:rPr>
                <w:caps w:val="0"/>
                <w:sz w:val="24"/>
                <w:szCs w:val="24"/>
              </w:rPr>
              <w:t xml:space="preserve"> ф</w:t>
            </w:r>
            <w:r w:rsidR="007A5C2B" w:rsidRPr="00FC29F8">
              <w:rPr>
                <w:caps w:val="0"/>
                <w:sz w:val="24"/>
                <w:szCs w:val="24"/>
              </w:rPr>
              <w:t xml:space="preserve">ормированию </w:t>
            </w:r>
            <w:r w:rsidRPr="00FC29F8">
              <w:rPr>
                <w:caps w:val="0"/>
                <w:sz w:val="24"/>
                <w:szCs w:val="24"/>
              </w:rPr>
              <w:t xml:space="preserve">ПК </w:t>
            </w:r>
            <w:r w:rsidR="007A5C2B" w:rsidRPr="00FC29F8">
              <w:rPr>
                <w:caps w:val="0"/>
                <w:sz w:val="24"/>
                <w:szCs w:val="24"/>
              </w:rPr>
              <w:t xml:space="preserve">и </w:t>
            </w:r>
            <w:r w:rsidRPr="00FC29F8">
              <w:rPr>
                <w:caps w:val="0"/>
                <w:sz w:val="24"/>
                <w:szCs w:val="24"/>
              </w:rPr>
              <w:t>ОК</w:t>
            </w:r>
            <w:r w:rsidR="007A5C2B" w:rsidRPr="00FC29F8">
              <w:rPr>
                <w:caps w:val="0"/>
                <w:sz w:val="24"/>
                <w:szCs w:val="24"/>
              </w:rPr>
              <w:t>.</w:t>
            </w:r>
            <w:r w:rsidR="00B853E9" w:rsidRPr="00FC29F8">
              <w:rPr>
                <w:caps w:val="0"/>
                <w:sz w:val="24"/>
                <w:szCs w:val="24"/>
              </w:rPr>
              <w:t xml:space="preserve"> Педагогический работник </w:t>
            </w:r>
            <w:r w:rsidR="007A5C2B" w:rsidRPr="00FC29F8">
              <w:rPr>
                <w:caps w:val="0"/>
                <w:sz w:val="24"/>
                <w:szCs w:val="24"/>
              </w:rPr>
              <w:t>организует</w:t>
            </w:r>
            <w:r w:rsidR="00B853E9" w:rsidRPr="00FC29F8">
              <w:rPr>
                <w:caps w:val="0"/>
                <w:sz w:val="24"/>
                <w:szCs w:val="24"/>
              </w:rPr>
              <w:t xml:space="preserve"> с</w:t>
            </w:r>
            <w:r w:rsidR="007A5C2B" w:rsidRPr="00FC29F8">
              <w:rPr>
                <w:caps w:val="0"/>
                <w:sz w:val="24"/>
                <w:szCs w:val="24"/>
              </w:rPr>
              <w:t xml:space="preserve">амостоятельную работу </w:t>
            </w:r>
            <w:r w:rsidR="00B853E9" w:rsidRPr="00FC29F8">
              <w:rPr>
                <w:caps w:val="0"/>
                <w:sz w:val="24"/>
                <w:szCs w:val="24"/>
              </w:rPr>
              <w:t xml:space="preserve">обучающихся, </w:t>
            </w:r>
            <w:r w:rsidR="007A5C2B" w:rsidRPr="00FC29F8">
              <w:rPr>
                <w:caps w:val="0"/>
                <w:sz w:val="24"/>
                <w:szCs w:val="24"/>
              </w:rPr>
              <w:t>наблюдает, консультирует,</w:t>
            </w:r>
            <w:r w:rsidR="00B853E9" w:rsidRPr="00FC29F8">
              <w:rPr>
                <w:caps w:val="0"/>
                <w:sz w:val="24"/>
                <w:szCs w:val="24"/>
              </w:rPr>
              <w:t xml:space="preserve"> п</w:t>
            </w:r>
            <w:r w:rsidR="007A5C2B" w:rsidRPr="00FC29F8">
              <w:rPr>
                <w:caps w:val="0"/>
                <w:sz w:val="24"/>
                <w:szCs w:val="24"/>
              </w:rPr>
              <w:t>роводит инструктаж, показывает выполнение манипуляций.</w:t>
            </w:r>
          </w:p>
        </w:tc>
        <w:tc>
          <w:tcPr>
            <w:tcW w:w="2552" w:type="dxa"/>
            <w:vMerge w:val="restart"/>
          </w:tcPr>
          <w:p w:rsidR="007A5C2B" w:rsidRPr="00FC29F8" w:rsidRDefault="007A5C2B" w:rsidP="00B853E9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Отработк</w:t>
            </w:r>
            <w:r w:rsidR="00B853E9" w:rsidRPr="00FC29F8">
              <w:rPr>
                <w:caps w:val="0"/>
                <w:sz w:val="24"/>
                <w:szCs w:val="24"/>
              </w:rPr>
              <w:t>а</w:t>
            </w:r>
            <w:r w:rsidRPr="00FC29F8">
              <w:rPr>
                <w:caps w:val="0"/>
                <w:sz w:val="24"/>
                <w:szCs w:val="24"/>
              </w:rPr>
              <w:t xml:space="preserve"> полученных знаний и умений в практической деятельности, применения знаний и умений; систематизации, углубления и обобщения знаний и умений и т.д.</w:t>
            </w: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Лабораторное занятие (лабораторная работа)</w:t>
            </w:r>
          </w:p>
        </w:tc>
        <w:tc>
          <w:tcPr>
            <w:tcW w:w="5244" w:type="dxa"/>
          </w:tcPr>
          <w:p w:rsidR="007A5C2B" w:rsidRPr="00FC29F8" w:rsidRDefault="00B853E9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Его цель – э</w:t>
            </w:r>
            <w:r w:rsidR="007A5C2B" w:rsidRPr="00FC29F8">
              <w:rPr>
                <w:caps w:val="0"/>
                <w:sz w:val="24"/>
                <w:szCs w:val="24"/>
              </w:rPr>
              <w:t>кспериментальное подтверждение и проверка существенных теоретических</w:t>
            </w:r>
            <w:r w:rsidRPr="00FC29F8">
              <w:rPr>
                <w:caps w:val="0"/>
                <w:sz w:val="24"/>
                <w:szCs w:val="24"/>
              </w:rPr>
              <w:t xml:space="preserve"> п</w:t>
            </w:r>
            <w:r w:rsidR="007A5C2B" w:rsidRPr="00FC29F8">
              <w:rPr>
                <w:caps w:val="0"/>
                <w:sz w:val="24"/>
                <w:szCs w:val="24"/>
              </w:rPr>
              <w:t>оложений (законов, зависимостей).</w:t>
            </w:r>
          </w:p>
        </w:tc>
        <w:tc>
          <w:tcPr>
            <w:tcW w:w="2552" w:type="dxa"/>
            <w:vMerge/>
          </w:tcPr>
          <w:p w:rsidR="007A5C2B" w:rsidRPr="00FC29F8" w:rsidRDefault="007A5C2B" w:rsidP="00B853E9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B853E9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Семинар</w:t>
            </w:r>
          </w:p>
        </w:tc>
        <w:tc>
          <w:tcPr>
            <w:tcW w:w="5244" w:type="dxa"/>
          </w:tcPr>
          <w:p w:rsidR="007A5C2B" w:rsidRPr="00FC29F8" w:rsidRDefault="007A5C2B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 xml:space="preserve">Он ориентирует </w:t>
            </w:r>
            <w:proofErr w:type="gramStart"/>
            <w:r w:rsidR="00B853E9" w:rsidRPr="00FC29F8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Pr="00FC29F8">
              <w:rPr>
                <w:caps w:val="0"/>
                <w:sz w:val="24"/>
                <w:szCs w:val="24"/>
              </w:rPr>
              <w:t xml:space="preserve"> на проявление большей самостоятельности в учебно-познавательной деятельности, так как в ходе семинара углубляются, систематизируются и контролируются знания </w:t>
            </w:r>
            <w:r w:rsidR="00B853E9" w:rsidRPr="00FC29F8">
              <w:rPr>
                <w:caps w:val="0"/>
                <w:sz w:val="24"/>
                <w:szCs w:val="24"/>
              </w:rPr>
              <w:t>обучающихся</w:t>
            </w:r>
            <w:r w:rsidRPr="00FC29F8">
              <w:rPr>
                <w:caps w:val="0"/>
                <w:sz w:val="24"/>
                <w:szCs w:val="24"/>
              </w:rPr>
              <w:t>, полученные в результате самостоятельной внеаудиторной работы над первоисточниками, документами, дополнительной литературой.</w:t>
            </w:r>
          </w:p>
        </w:tc>
        <w:tc>
          <w:tcPr>
            <w:tcW w:w="2552" w:type="dxa"/>
          </w:tcPr>
          <w:p w:rsidR="007A5C2B" w:rsidRPr="00FC29F8" w:rsidRDefault="007A5C2B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Традиционный семинар, семинар-беседа,</w:t>
            </w:r>
            <w:r w:rsidR="00B853E9" w:rsidRPr="00FC29F8">
              <w:rPr>
                <w:caps w:val="0"/>
                <w:sz w:val="24"/>
                <w:szCs w:val="24"/>
              </w:rPr>
              <w:t xml:space="preserve"> с</w:t>
            </w:r>
            <w:r w:rsidRPr="00FC29F8">
              <w:rPr>
                <w:caps w:val="0"/>
                <w:sz w:val="24"/>
                <w:szCs w:val="24"/>
              </w:rPr>
              <w:t>еминар-заслушивание и обсуждение докладов и рефератов,</w:t>
            </w:r>
            <w:r w:rsidR="00B853E9" w:rsidRPr="00FC29F8">
              <w:rPr>
                <w:caps w:val="0"/>
                <w:sz w:val="24"/>
                <w:szCs w:val="24"/>
              </w:rPr>
              <w:t xml:space="preserve"> с</w:t>
            </w:r>
            <w:r w:rsidRPr="00FC29F8">
              <w:rPr>
                <w:caps w:val="0"/>
                <w:sz w:val="24"/>
                <w:szCs w:val="24"/>
              </w:rPr>
              <w:t>еминар-диспут и т.д.</w:t>
            </w:r>
          </w:p>
          <w:p w:rsidR="007A5C2B" w:rsidRPr="00FC29F8" w:rsidRDefault="007A5C2B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Консультация</w:t>
            </w:r>
          </w:p>
        </w:tc>
        <w:tc>
          <w:tcPr>
            <w:tcW w:w="5244" w:type="dxa"/>
          </w:tcPr>
          <w:p w:rsidR="007A5C2B" w:rsidRPr="00FC29F8" w:rsidRDefault="00B853E9" w:rsidP="00B853E9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В рамках нее</w:t>
            </w:r>
            <w:r w:rsidR="007A5C2B" w:rsidRPr="00FC29F8">
              <w:rPr>
                <w:caps w:val="0"/>
                <w:sz w:val="24"/>
                <w:szCs w:val="24"/>
              </w:rPr>
              <w:t xml:space="preserve"> реализуются задачи: вторичный разбор учебного материала, который либо слабо усвоен </w:t>
            </w:r>
            <w:proofErr w:type="gramStart"/>
            <w:r w:rsidRPr="00FC29F8">
              <w:rPr>
                <w:caps w:val="0"/>
                <w:sz w:val="24"/>
                <w:szCs w:val="24"/>
              </w:rPr>
              <w:t>обучающимися</w:t>
            </w:r>
            <w:proofErr w:type="gramEnd"/>
            <w:r w:rsidR="007A5C2B" w:rsidRPr="00FC29F8">
              <w:rPr>
                <w:caps w:val="0"/>
                <w:sz w:val="24"/>
                <w:szCs w:val="24"/>
              </w:rPr>
              <w:t xml:space="preserve">, либо не усвоен совсем; оказание помощи </w:t>
            </w:r>
            <w:r w:rsidRPr="00FC29F8">
              <w:rPr>
                <w:caps w:val="0"/>
                <w:sz w:val="24"/>
                <w:szCs w:val="24"/>
              </w:rPr>
              <w:t>обучающимся</w:t>
            </w:r>
            <w:r w:rsidR="007A5C2B" w:rsidRPr="00FC29F8">
              <w:rPr>
                <w:caps w:val="0"/>
                <w:sz w:val="24"/>
                <w:szCs w:val="24"/>
              </w:rPr>
              <w:t xml:space="preserve"> в самостоятельной работе</w:t>
            </w:r>
            <w:r w:rsidRPr="00FC29F8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7A5C2B" w:rsidRPr="00FC29F8" w:rsidRDefault="00B853E9" w:rsidP="007A5C2B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-</w:t>
            </w: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 xml:space="preserve">Учебная и </w:t>
            </w:r>
            <w:r w:rsidRPr="00FC29F8">
              <w:rPr>
                <w:caps w:val="0"/>
                <w:sz w:val="24"/>
                <w:szCs w:val="24"/>
              </w:rPr>
              <w:lastRenderedPageBreak/>
              <w:t>производственная (по профилю специальности и преддипломная) практика</w:t>
            </w:r>
          </w:p>
        </w:tc>
        <w:tc>
          <w:tcPr>
            <w:tcW w:w="5244" w:type="dxa"/>
          </w:tcPr>
          <w:p w:rsidR="007A5C2B" w:rsidRPr="00FC29F8" w:rsidRDefault="00B853E9" w:rsidP="00092BC5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lastRenderedPageBreak/>
              <w:t>Е</w:t>
            </w:r>
            <w:r w:rsidR="00092BC5" w:rsidRPr="00FC29F8">
              <w:rPr>
                <w:caps w:val="0"/>
                <w:sz w:val="24"/>
                <w:szCs w:val="24"/>
              </w:rPr>
              <w:t>е</w:t>
            </w:r>
            <w:r w:rsidR="007A5C2B" w:rsidRPr="00FC29F8">
              <w:rPr>
                <w:caps w:val="0"/>
                <w:sz w:val="24"/>
                <w:szCs w:val="24"/>
              </w:rPr>
              <w:t xml:space="preserve"> цель</w:t>
            </w:r>
            <w:r w:rsidRPr="00FC29F8">
              <w:rPr>
                <w:caps w:val="0"/>
                <w:sz w:val="24"/>
                <w:szCs w:val="24"/>
              </w:rPr>
              <w:t xml:space="preserve"> –</w:t>
            </w:r>
            <w:r w:rsidR="007A5C2B" w:rsidRPr="00FC29F8">
              <w:rPr>
                <w:caps w:val="0"/>
                <w:sz w:val="24"/>
                <w:szCs w:val="24"/>
              </w:rPr>
              <w:t xml:space="preserve"> выполнение студентами практических </w:t>
            </w:r>
            <w:r w:rsidR="007A5C2B" w:rsidRPr="00FC29F8">
              <w:rPr>
                <w:caps w:val="0"/>
                <w:sz w:val="24"/>
                <w:szCs w:val="24"/>
              </w:rPr>
              <w:lastRenderedPageBreak/>
              <w:t>манипуляций в соответствии с программой профессионального модуля (учебной/производственной/преддипломной практики) по алгоритмам выполнения практических манипуляций с целью выработки практических профессиональных умений и приобретения практического опыта,</w:t>
            </w:r>
            <w:r w:rsidR="00092BC5" w:rsidRPr="00FC29F8">
              <w:rPr>
                <w:caps w:val="0"/>
                <w:sz w:val="24"/>
                <w:szCs w:val="24"/>
              </w:rPr>
              <w:t xml:space="preserve"> </w:t>
            </w:r>
            <w:r w:rsidR="007A5C2B" w:rsidRPr="00FC29F8">
              <w:rPr>
                <w:caps w:val="0"/>
                <w:sz w:val="24"/>
                <w:szCs w:val="24"/>
              </w:rPr>
              <w:t xml:space="preserve">а также </w:t>
            </w:r>
            <w:proofErr w:type="gramStart"/>
            <w:r w:rsidR="00092BC5" w:rsidRPr="00FC29F8">
              <w:rPr>
                <w:caps w:val="0"/>
                <w:sz w:val="24"/>
                <w:szCs w:val="24"/>
              </w:rPr>
              <w:t>ОК</w:t>
            </w:r>
            <w:proofErr w:type="gramEnd"/>
            <w:r w:rsidR="00092BC5" w:rsidRPr="00FC29F8">
              <w:rPr>
                <w:caps w:val="0"/>
                <w:sz w:val="24"/>
                <w:szCs w:val="24"/>
              </w:rPr>
              <w:t xml:space="preserve"> и ПК.</w:t>
            </w:r>
          </w:p>
        </w:tc>
        <w:tc>
          <w:tcPr>
            <w:tcW w:w="2552" w:type="dxa"/>
          </w:tcPr>
          <w:p w:rsidR="007A5C2B" w:rsidRPr="00FC29F8" w:rsidRDefault="00092BC5" w:rsidP="007A5C2B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lastRenderedPageBreak/>
              <w:t>-</w:t>
            </w: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lastRenderedPageBreak/>
              <w:t>Самостоятельная (внеаудиторная) работа</w:t>
            </w:r>
          </w:p>
        </w:tc>
        <w:tc>
          <w:tcPr>
            <w:tcW w:w="5244" w:type="dxa"/>
          </w:tcPr>
          <w:p w:rsidR="007A5C2B" w:rsidRPr="00FC29F8" w:rsidRDefault="00092BC5" w:rsidP="00092BC5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FC29F8">
              <w:rPr>
                <w:caps w:val="0"/>
                <w:sz w:val="24"/>
                <w:szCs w:val="24"/>
              </w:rPr>
              <w:t>П</w:t>
            </w:r>
            <w:r w:rsidR="007A5C2B" w:rsidRPr="00FC29F8">
              <w:rPr>
                <w:caps w:val="0"/>
                <w:sz w:val="24"/>
                <w:szCs w:val="24"/>
              </w:rPr>
              <w:t xml:space="preserve">ланируемая учебная, </w:t>
            </w:r>
            <w:r w:rsidRPr="00FC29F8">
              <w:rPr>
                <w:caps w:val="0"/>
                <w:sz w:val="24"/>
                <w:szCs w:val="24"/>
              </w:rPr>
              <w:t>научно-исследова</w:t>
            </w:r>
            <w:r w:rsidRPr="00FC29F8">
              <w:rPr>
                <w:caps w:val="0"/>
                <w:sz w:val="24"/>
                <w:szCs w:val="24"/>
              </w:rPr>
              <w:softHyphen/>
              <w:t xml:space="preserve">тельская, </w:t>
            </w:r>
            <w:r w:rsidR="007A5C2B" w:rsidRPr="00FC29F8">
              <w:rPr>
                <w:caps w:val="0"/>
                <w:sz w:val="24"/>
                <w:szCs w:val="24"/>
              </w:rPr>
              <w:t xml:space="preserve">учебно-исследовательская работа </w:t>
            </w:r>
            <w:r w:rsidRPr="00FC29F8">
              <w:rPr>
                <w:caps w:val="0"/>
                <w:sz w:val="24"/>
                <w:szCs w:val="24"/>
              </w:rPr>
              <w:t>обучающихся</w:t>
            </w:r>
            <w:r w:rsidR="007A5C2B" w:rsidRPr="00FC29F8">
              <w:rPr>
                <w:caps w:val="0"/>
                <w:sz w:val="24"/>
                <w:szCs w:val="24"/>
              </w:rPr>
              <w:t xml:space="preserve">, выполняемая во внеаудиторное время по заданию и при методическом руководстве и консультативной помощи </w:t>
            </w:r>
            <w:r w:rsidRPr="00FC29F8">
              <w:rPr>
                <w:caps w:val="0"/>
                <w:sz w:val="24"/>
                <w:szCs w:val="24"/>
              </w:rPr>
              <w:t>педагогического работника</w:t>
            </w:r>
            <w:r w:rsidR="007A5C2B" w:rsidRPr="00FC29F8">
              <w:rPr>
                <w:caps w:val="0"/>
                <w:sz w:val="24"/>
                <w:szCs w:val="24"/>
              </w:rPr>
              <w:t>, но без его непосредственного участия (чтение текста</w:t>
            </w:r>
            <w:r w:rsidRPr="00FC29F8">
              <w:rPr>
                <w:caps w:val="0"/>
                <w:sz w:val="24"/>
                <w:szCs w:val="24"/>
              </w:rPr>
              <w:t>; составление плана</w:t>
            </w:r>
            <w:r w:rsidR="007A5C2B" w:rsidRPr="00FC29F8">
              <w:rPr>
                <w:caps w:val="0"/>
                <w:sz w:val="24"/>
                <w:szCs w:val="24"/>
              </w:rPr>
              <w:t>; графическое изображение структуры текста; конспектирование текста; работа со словарями и справочниками: ознакомление с нормативными документами; учебно-исследовательская работа; решение задач и упражнений и т.д.)</w:t>
            </w:r>
            <w:r w:rsidRPr="00FC29F8">
              <w:rPr>
                <w:caps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552" w:type="dxa"/>
          </w:tcPr>
          <w:p w:rsidR="007A5C2B" w:rsidRPr="00FC29F8" w:rsidRDefault="00092BC5" w:rsidP="007A5C2B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-</w:t>
            </w: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092BC5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Выполнение курсовой работы (</w:t>
            </w:r>
            <w:r w:rsidR="00092BC5" w:rsidRPr="00FC29F8">
              <w:rPr>
                <w:caps w:val="0"/>
                <w:sz w:val="24"/>
                <w:szCs w:val="24"/>
              </w:rPr>
              <w:t>проекта</w:t>
            </w:r>
            <w:r w:rsidRPr="00FC29F8">
              <w:rPr>
                <w:caps w:val="0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7A5C2B" w:rsidRPr="00FC29F8" w:rsidRDefault="00092BC5" w:rsidP="00092BC5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FC29F8">
              <w:rPr>
                <w:caps w:val="0"/>
                <w:sz w:val="24"/>
                <w:szCs w:val="24"/>
              </w:rPr>
              <w:t>В</w:t>
            </w:r>
            <w:r w:rsidR="007A5C2B" w:rsidRPr="00FC29F8">
              <w:rPr>
                <w:caps w:val="0"/>
                <w:sz w:val="24"/>
                <w:szCs w:val="24"/>
              </w:rPr>
              <w:t>ид</w:t>
            </w:r>
            <w:r w:rsidRPr="00FC29F8">
              <w:rPr>
                <w:caps w:val="0"/>
                <w:sz w:val="24"/>
                <w:szCs w:val="24"/>
              </w:rPr>
              <w:t xml:space="preserve"> учебной деятельности, </w:t>
            </w:r>
            <w:r w:rsidR="007A5C2B" w:rsidRPr="00FC29F8">
              <w:rPr>
                <w:caps w:val="0"/>
                <w:sz w:val="24"/>
                <w:szCs w:val="24"/>
              </w:rPr>
              <w:t>результатом которого является курсов</w:t>
            </w:r>
            <w:r w:rsidRPr="00FC29F8">
              <w:rPr>
                <w:caps w:val="0"/>
                <w:sz w:val="24"/>
                <w:szCs w:val="24"/>
              </w:rPr>
              <w:t>ая</w:t>
            </w:r>
            <w:r w:rsidR="007A5C2B" w:rsidRPr="00FC29F8">
              <w:rPr>
                <w:caps w:val="0"/>
                <w:sz w:val="24"/>
                <w:szCs w:val="24"/>
              </w:rPr>
              <w:t xml:space="preserve"> работа</w:t>
            </w:r>
            <w:r w:rsidRPr="00FC29F8">
              <w:rPr>
                <w:caps w:val="0"/>
                <w:sz w:val="24"/>
                <w:szCs w:val="24"/>
              </w:rPr>
              <w:t xml:space="preserve"> (проект)</w:t>
            </w:r>
            <w:r w:rsidR="007A5C2B" w:rsidRPr="00FC29F8">
              <w:rPr>
                <w:caps w:val="0"/>
                <w:sz w:val="24"/>
                <w:szCs w:val="24"/>
              </w:rPr>
              <w:t xml:space="preserve">, предусмотренные учебным планом и выполняемые </w:t>
            </w:r>
            <w:r w:rsidRPr="00FC29F8">
              <w:rPr>
                <w:caps w:val="0"/>
                <w:sz w:val="24"/>
                <w:szCs w:val="24"/>
              </w:rPr>
              <w:t xml:space="preserve">обучающимся </w:t>
            </w:r>
            <w:r w:rsidR="007A5C2B" w:rsidRPr="00FC29F8">
              <w:rPr>
                <w:caps w:val="0"/>
                <w:sz w:val="24"/>
                <w:szCs w:val="24"/>
              </w:rPr>
              <w:t xml:space="preserve">самостоятельно под руководством </w:t>
            </w:r>
            <w:r w:rsidRPr="00FC29F8">
              <w:rPr>
                <w:caps w:val="0"/>
                <w:sz w:val="24"/>
                <w:szCs w:val="24"/>
              </w:rPr>
              <w:t>педагогического работника.</w:t>
            </w:r>
            <w:proofErr w:type="gramEnd"/>
          </w:p>
        </w:tc>
        <w:tc>
          <w:tcPr>
            <w:tcW w:w="2552" w:type="dxa"/>
          </w:tcPr>
          <w:p w:rsidR="007A5C2B" w:rsidRPr="00FC29F8" w:rsidRDefault="00092BC5" w:rsidP="007A5C2B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-</w:t>
            </w:r>
          </w:p>
        </w:tc>
      </w:tr>
      <w:tr w:rsidR="00FC29F8" w:rsidRPr="00FC29F8" w:rsidTr="00092BC5">
        <w:tc>
          <w:tcPr>
            <w:tcW w:w="2235" w:type="dxa"/>
          </w:tcPr>
          <w:p w:rsidR="007A5C2B" w:rsidRPr="00FC29F8" w:rsidRDefault="007A5C2B" w:rsidP="007A5C2B">
            <w:pPr>
              <w:autoSpaceDE w:val="0"/>
              <w:autoSpaceDN w:val="0"/>
              <w:adjustRightInd w:val="0"/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 xml:space="preserve">Выполнение выпускной квалификационной работы </w:t>
            </w:r>
          </w:p>
        </w:tc>
        <w:tc>
          <w:tcPr>
            <w:tcW w:w="5244" w:type="dxa"/>
          </w:tcPr>
          <w:p w:rsidR="007A5C2B" w:rsidRPr="00FC29F8" w:rsidRDefault="00092BC5" w:rsidP="00092BC5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Заключительный этап</w:t>
            </w:r>
            <w:r w:rsidR="007A5C2B" w:rsidRPr="00FC29F8">
              <w:rPr>
                <w:caps w:val="0"/>
                <w:sz w:val="24"/>
                <w:szCs w:val="24"/>
              </w:rPr>
              <w:t xml:space="preserve"> профессиональной подготовки, </w:t>
            </w:r>
            <w:proofErr w:type="gramStart"/>
            <w:r w:rsidR="007A5C2B" w:rsidRPr="00FC29F8">
              <w:rPr>
                <w:caps w:val="0"/>
                <w:sz w:val="24"/>
                <w:szCs w:val="24"/>
              </w:rPr>
              <w:t>позволяющая</w:t>
            </w:r>
            <w:proofErr w:type="gramEnd"/>
            <w:r w:rsidR="007A5C2B" w:rsidRPr="00FC29F8">
              <w:rPr>
                <w:caps w:val="0"/>
                <w:sz w:val="24"/>
                <w:szCs w:val="24"/>
              </w:rPr>
              <w:t xml:space="preserve"> оценить уровень подготовленности выпускника к профессиональной деятельности в соответствии с требованиями </w:t>
            </w:r>
            <w:r w:rsidRPr="00FC29F8">
              <w:rPr>
                <w:caps w:val="0"/>
                <w:sz w:val="24"/>
                <w:szCs w:val="24"/>
              </w:rPr>
              <w:t>ФГОС.</w:t>
            </w:r>
          </w:p>
        </w:tc>
        <w:tc>
          <w:tcPr>
            <w:tcW w:w="2552" w:type="dxa"/>
          </w:tcPr>
          <w:p w:rsidR="007A5C2B" w:rsidRPr="00FC29F8" w:rsidRDefault="00092BC5" w:rsidP="007A5C2B">
            <w:pPr>
              <w:spacing w:after="0"/>
              <w:ind w:left="30" w:firstLine="0"/>
              <w:jc w:val="both"/>
              <w:rPr>
                <w:caps w:val="0"/>
                <w:sz w:val="24"/>
                <w:szCs w:val="24"/>
              </w:rPr>
            </w:pPr>
            <w:r w:rsidRPr="00FC29F8">
              <w:rPr>
                <w:caps w:val="0"/>
                <w:sz w:val="24"/>
                <w:szCs w:val="24"/>
              </w:rPr>
              <w:t>-</w:t>
            </w:r>
          </w:p>
        </w:tc>
      </w:tr>
    </w:tbl>
    <w:p w:rsidR="007A5C2B" w:rsidRPr="00FC29F8" w:rsidRDefault="007A5C2B" w:rsidP="00D7671E">
      <w:pPr>
        <w:spacing w:after="0"/>
        <w:ind w:left="0" w:firstLine="567"/>
        <w:jc w:val="both"/>
        <w:rPr>
          <w:caps w:val="0"/>
        </w:rPr>
      </w:pPr>
    </w:p>
    <w:p w:rsidR="007A5C2B" w:rsidRPr="00FC29F8" w:rsidRDefault="00D7671E" w:rsidP="007A5C2B">
      <w:pPr>
        <w:spacing w:after="0"/>
        <w:ind w:left="0" w:firstLine="567"/>
        <w:jc w:val="both"/>
        <w:rPr>
          <w:caps w:val="0"/>
        </w:rPr>
      </w:pPr>
      <w:proofErr w:type="gramStart"/>
      <w:r w:rsidRPr="00FC29F8">
        <w:rPr>
          <w:caps w:val="0"/>
        </w:rPr>
        <w:t xml:space="preserve">Возможно использование </w:t>
      </w:r>
      <w:r w:rsidR="001357F7" w:rsidRPr="00FC29F8">
        <w:rPr>
          <w:caps w:val="0"/>
        </w:rPr>
        <w:t>н</w:t>
      </w:r>
      <w:r w:rsidR="007A5C2B" w:rsidRPr="00FC29F8">
        <w:rPr>
          <w:caps w:val="0"/>
        </w:rPr>
        <w:t>етрадиционны</w:t>
      </w:r>
      <w:r w:rsidR="001357F7" w:rsidRPr="00FC29F8">
        <w:rPr>
          <w:caps w:val="0"/>
        </w:rPr>
        <w:t>х форм</w:t>
      </w:r>
      <w:r w:rsidR="007A5C2B" w:rsidRPr="00FC29F8">
        <w:rPr>
          <w:caps w:val="0"/>
        </w:rPr>
        <w:t xml:space="preserve"> проведения учебных занятий</w:t>
      </w:r>
      <w:r w:rsidR="001357F7" w:rsidRPr="00FC29F8">
        <w:rPr>
          <w:caps w:val="0"/>
        </w:rPr>
        <w:t>:</w:t>
      </w:r>
      <w:r w:rsidR="007A5C2B" w:rsidRPr="00FC29F8">
        <w:rPr>
          <w:caps w:val="0"/>
        </w:rPr>
        <w:t xml:space="preserve"> </w:t>
      </w:r>
      <w:r w:rsidR="001357F7" w:rsidRPr="00FC29F8">
        <w:rPr>
          <w:caps w:val="0"/>
        </w:rPr>
        <w:t xml:space="preserve">деловая игра, </w:t>
      </w:r>
      <w:r w:rsidR="007A5C2B" w:rsidRPr="00FC29F8">
        <w:rPr>
          <w:caps w:val="0"/>
        </w:rPr>
        <w:t xml:space="preserve">ролевая игра, </w:t>
      </w:r>
      <w:proofErr w:type="spellStart"/>
      <w:r w:rsidR="001357F7" w:rsidRPr="00FC29F8">
        <w:rPr>
          <w:caps w:val="0"/>
        </w:rPr>
        <w:t>квест</w:t>
      </w:r>
      <w:proofErr w:type="spellEnd"/>
      <w:r w:rsidR="007A5C2B" w:rsidRPr="00FC29F8">
        <w:rPr>
          <w:caps w:val="0"/>
        </w:rPr>
        <w:t>, соревнование</w:t>
      </w:r>
      <w:r w:rsidR="001357F7" w:rsidRPr="00FC29F8">
        <w:rPr>
          <w:caps w:val="0"/>
        </w:rPr>
        <w:t xml:space="preserve"> (конкурс, викторина, эстафета, КВН)</w:t>
      </w:r>
      <w:r w:rsidR="007A5C2B" w:rsidRPr="00FC29F8">
        <w:rPr>
          <w:caps w:val="0"/>
        </w:rPr>
        <w:t>, экскурсия, конференция, «круглый стол», интервью</w:t>
      </w:r>
      <w:r w:rsidR="001357F7" w:rsidRPr="00FC29F8">
        <w:rPr>
          <w:caps w:val="0"/>
        </w:rPr>
        <w:t xml:space="preserve">, презентация, </w:t>
      </w:r>
      <w:proofErr w:type="spellStart"/>
      <w:r w:rsidR="001357F7" w:rsidRPr="00FC29F8">
        <w:rPr>
          <w:caps w:val="0"/>
        </w:rPr>
        <w:t>питчинг</w:t>
      </w:r>
      <w:proofErr w:type="spellEnd"/>
      <w:r w:rsidR="001357F7" w:rsidRPr="00FC29F8">
        <w:rPr>
          <w:caps w:val="0"/>
        </w:rPr>
        <w:t>,</w:t>
      </w:r>
      <w:r w:rsidR="007A5C2B" w:rsidRPr="00FC29F8">
        <w:rPr>
          <w:caps w:val="0"/>
        </w:rPr>
        <w:t xml:space="preserve"> </w:t>
      </w:r>
      <w:r w:rsidR="001357F7" w:rsidRPr="00FC29F8">
        <w:rPr>
          <w:caps w:val="0"/>
        </w:rPr>
        <w:t xml:space="preserve">исследование, изобретательство, мозговая атака  </w:t>
      </w:r>
      <w:r w:rsidR="007A5C2B" w:rsidRPr="00FC29F8">
        <w:rPr>
          <w:caps w:val="0"/>
        </w:rPr>
        <w:t>и т.д.</w:t>
      </w:r>
      <w:proofErr w:type="gramEnd"/>
      <w:r w:rsidR="001357F7" w:rsidRPr="00FC29F8">
        <w:rPr>
          <w:caps w:val="0"/>
        </w:rPr>
        <w:t xml:space="preserve"> </w:t>
      </w:r>
      <w:proofErr w:type="gramStart"/>
      <w:r w:rsidR="001357F7" w:rsidRPr="00FC29F8">
        <w:rPr>
          <w:caps w:val="0"/>
        </w:rPr>
        <w:t xml:space="preserve">Возможно проведение занятий, </w:t>
      </w:r>
      <w:r w:rsidR="007A5C2B" w:rsidRPr="00FC29F8">
        <w:rPr>
          <w:caps w:val="0"/>
        </w:rPr>
        <w:t>напоминающие публичные</w:t>
      </w:r>
      <w:r w:rsidR="00EA10D6" w:rsidRPr="00FC29F8">
        <w:rPr>
          <w:caps w:val="0"/>
        </w:rPr>
        <w:t xml:space="preserve"> формы общения (пресс-кон</w:t>
      </w:r>
      <w:r w:rsidR="007A5C2B" w:rsidRPr="00FC29F8">
        <w:rPr>
          <w:caps w:val="0"/>
        </w:rPr>
        <w:t>ференция, брифинг, аукцион, бен</w:t>
      </w:r>
      <w:r w:rsidR="00EA10D6" w:rsidRPr="00FC29F8">
        <w:rPr>
          <w:caps w:val="0"/>
        </w:rPr>
        <w:t>ефис, регламентированная дискус</w:t>
      </w:r>
      <w:r w:rsidR="007A5C2B" w:rsidRPr="00FC29F8">
        <w:rPr>
          <w:caps w:val="0"/>
        </w:rPr>
        <w:t>сия, панора</w:t>
      </w:r>
      <w:r w:rsidR="00EA10D6" w:rsidRPr="00FC29F8">
        <w:rPr>
          <w:caps w:val="0"/>
        </w:rPr>
        <w:t xml:space="preserve">ма, телемост, репортаж, диалог </w:t>
      </w:r>
      <w:r w:rsidR="007A5C2B" w:rsidRPr="00FC29F8">
        <w:rPr>
          <w:caps w:val="0"/>
        </w:rPr>
        <w:t>и т.д.).</w:t>
      </w:r>
      <w:proofErr w:type="gramEnd"/>
      <w:r w:rsidR="00EA10D6" w:rsidRPr="00FC29F8">
        <w:rPr>
          <w:caps w:val="0"/>
        </w:rPr>
        <w:t xml:space="preserve"> </w:t>
      </w:r>
      <w:proofErr w:type="gramStart"/>
      <w:r w:rsidR="00EA10D6" w:rsidRPr="00FC29F8">
        <w:rPr>
          <w:caps w:val="0"/>
        </w:rPr>
        <w:t>Кроме того, могут проводиться интегрированные уроки и трансформироваться т</w:t>
      </w:r>
      <w:r w:rsidR="007A5C2B" w:rsidRPr="00FC29F8">
        <w:rPr>
          <w:caps w:val="0"/>
        </w:rPr>
        <w:t>радиционны</w:t>
      </w:r>
      <w:r w:rsidR="00EA10D6" w:rsidRPr="00FC29F8">
        <w:rPr>
          <w:caps w:val="0"/>
        </w:rPr>
        <w:t>е</w:t>
      </w:r>
      <w:r w:rsidR="007A5C2B" w:rsidRPr="00FC29F8">
        <w:rPr>
          <w:caps w:val="0"/>
        </w:rPr>
        <w:t xml:space="preserve"> способ</w:t>
      </w:r>
      <w:r w:rsidR="00EA10D6" w:rsidRPr="00FC29F8">
        <w:rPr>
          <w:caps w:val="0"/>
        </w:rPr>
        <w:t>ы</w:t>
      </w:r>
      <w:r w:rsidR="007A5C2B" w:rsidRPr="00FC29F8">
        <w:rPr>
          <w:caps w:val="0"/>
        </w:rPr>
        <w:t xml:space="preserve"> организации </w:t>
      </w:r>
      <w:r w:rsidR="00EA10D6" w:rsidRPr="00FC29F8">
        <w:rPr>
          <w:caps w:val="0"/>
        </w:rPr>
        <w:t>занятий</w:t>
      </w:r>
      <w:r w:rsidR="007A5C2B" w:rsidRPr="00FC29F8">
        <w:rPr>
          <w:caps w:val="0"/>
        </w:rPr>
        <w:t>:</w:t>
      </w:r>
      <w:r w:rsidR="00EA10D6" w:rsidRPr="00FC29F8">
        <w:rPr>
          <w:caps w:val="0"/>
        </w:rPr>
        <w:t xml:space="preserve"> лек</w:t>
      </w:r>
      <w:r w:rsidR="007A5C2B" w:rsidRPr="00FC29F8">
        <w:rPr>
          <w:caps w:val="0"/>
        </w:rPr>
        <w:t>ция-парадокс, парный опрос, экспресс-опрос, урок-защита оценки, урок-консультация, урок-практикум, урок-семинар и т.д.).</w:t>
      </w:r>
      <w:proofErr w:type="gramEnd"/>
    </w:p>
    <w:p w:rsidR="00EA10D6" w:rsidRDefault="005F6C7F" w:rsidP="00855C96">
      <w:pPr>
        <w:spacing w:after="0"/>
        <w:ind w:left="0" w:firstLine="567"/>
        <w:jc w:val="both"/>
        <w:rPr>
          <w:caps w:val="0"/>
        </w:rPr>
      </w:pPr>
      <w:r>
        <w:rPr>
          <w:caps w:val="0"/>
        </w:rPr>
        <w:lastRenderedPageBreak/>
        <w:t>5</w:t>
      </w:r>
      <w:r w:rsidR="00855C96" w:rsidRPr="00855C96">
        <w:rPr>
          <w:caps w:val="0"/>
        </w:rPr>
        <w:t>) При планировании хода занятия необходимо про</w:t>
      </w:r>
      <w:r w:rsidR="00017829">
        <w:rPr>
          <w:caps w:val="0"/>
        </w:rPr>
        <w:t>думать содержание каждого этапа. На примере учебных занятий лекционного типа:</w:t>
      </w:r>
      <w:r w:rsidR="00855C96" w:rsidRPr="00855C96">
        <w:rPr>
          <w:caps w:val="0"/>
        </w:rPr>
        <w:t xml:space="preserve">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119"/>
      </w:tblGrid>
      <w:tr w:rsidR="00FC29F8" w:rsidRPr="00017829" w:rsidTr="00EB5428">
        <w:tc>
          <w:tcPr>
            <w:tcW w:w="3085" w:type="dxa"/>
          </w:tcPr>
          <w:p w:rsidR="00DB28EB" w:rsidRPr="00017829" w:rsidRDefault="00DB28EB" w:rsidP="007A5C2B">
            <w:pPr>
              <w:spacing w:after="0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17829">
              <w:rPr>
                <w:b/>
                <w:caps w:val="0"/>
                <w:sz w:val="24"/>
                <w:szCs w:val="24"/>
              </w:rPr>
              <w:t>Дидактическая задача этапа</w:t>
            </w:r>
          </w:p>
        </w:tc>
        <w:tc>
          <w:tcPr>
            <w:tcW w:w="3827" w:type="dxa"/>
          </w:tcPr>
          <w:p w:rsidR="00DB28EB" w:rsidRPr="00017829" w:rsidRDefault="00DB28EB" w:rsidP="00017829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Содержание деятельности п</w:t>
            </w:r>
            <w:r w:rsidR="00017829">
              <w:rPr>
                <w:b/>
                <w:caps w:val="0"/>
                <w:sz w:val="24"/>
                <w:szCs w:val="24"/>
              </w:rPr>
              <w:t>едагогического работника</w:t>
            </w:r>
          </w:p>
        </w:tc>
        <w:tc>
          <w:tcPr>
            <w:tcW w:w="3119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Методические требования к этапу</w:t>
            </w:r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Организационный этап</w:t>
            </w:r>
          </w:p>
        </w:tc>
      </w:tr>
      <w:tr w:rsidR="00FC29F8" w:rsidRPr="00017829" w:rsidTr="00EB5428">
        <w:trPr>
          <w:trHeight w:val="258"/>
        </w:trPr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 xml:space="preserve">Подготовка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Pr="00017829">
              <w:rPr>
                <w:caps w:val="0"/>
                <w:sz w:val="24"/>
                <w:szCs w:val="24"/>
              </w:rPr>
              <w:t xml:space="preserve"> к работе на всем протяжении </w:t>
            </w:r>
            <w:r w:rsidR="00017829">
              <w:rPr>
                <w:caps w:val="0"/>
                <w:sz w:val="24"/>
                <w:szCs w:val="24"/>
              </w:rPr>
              <w:t xml:space="preserve">учебного </w:t>
            </w:r>
            <w:r w:rsidRPr="00017829">
              <w:rPr>
                <w:caps w:val="0"/>
                <w:sz w:val="24"/>
                <w:szCs w:val="24"/>
              </w:rPr>
              <w:t>занятия</w:t>
            </w:r>
          </w:p>
        </w:tc>
        <w:tc>
          <w:tcPr>
            <w:tcW w:w="3827" w:type="dxa"/>
          </w:tcPr>
          <w:p w:rsidR="00DB28EB" w:rsidRPr="00017829" w:rsidRDefault="00DB28EB" w:rsidP="007A5C2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приветствие группы</w:t>
            </w:r>
            <w:r w:rsidRPr="00017829">
              <w:rPr>
                <w:sz w:val="24"/>
                <w:szCs w:val="24"/>
              </w:rPr>
              <w:t>;</w:t>
            </w:r>
          </w:p>
          <w:p w:rsidR="00DB28EB" w:rsidRPr="00017829" w:rsidRDefault="00DB28EB" w:rsidP="007A5C2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определение отсутствующих;</w:t>
            </w:r>
          </w:p>
          <w:p w:rsidR="00DB28EB" w:rsidRPr="00017829" w:rsidRDefault="00DB28EB" w:rsidP="007A5C2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017829">
              <w:rPr>
                <w:sz w:val="24"/>
                <w:szCs w:val="24"/>
              </w:rPr>
              <w:t>-</w:t>
            </w:r>
            <w:r w:rsidR="00017829">
              <w:rPr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проверка готовности средств обучения</w:t>
            </w:r>
            <w:r w:rsidRPr="00017829">
              <w:rPr>
                <w:sz w:val="24"/>
                <w:szCs w:val="24"/>
              </w:rPr>
              <w:t>;</w:t>
            </w:r>
          </w:p>
          <w:p w:rsidR="00DB28EB" w:rsidRPr="00017829" w:rsidRDefault="00DB28EB" w:rsidP="007A5C2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сообщение</w:t>
            </w:r>
            <w:r w:rsidRPr="00017829">
              <w:rPr>
                <w:sz w:val="24"/>
                <w:szCs w:val="24"/>
              </w:rPr>
              <w:t xml:space="preserve"> </w:t>
            </w:r>
            <w:r w:rsidRPr="00017829">
              <w:rPr>
                <w:caps w:val="0"/>
                <w:sz w:val="24"/>
                <w:szCs w:val="24"/>
              </w:rPr>
              <w:t>темы и этапов занятия;</w:t>
            </w:r>
          </w:p>
          <w:p w:rsidR="00DB28EB" w:rsidRPr="00017829" w:rsidRDefault="00DB28EB" w:rsidP="00017829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мотивация и постановка задачи</w:t>
            </w:r>
          </w:p>
        </w:tc>
        <w:tc>
          <w:tcPr>
            <w:tcW w:w="3119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быстрое включение всех обучающихся в работу, организация внимания всей группы</w:t>
            </w:r>
          </w:p>
        </w:tc>
      </w:tr>
      <w:tr w:rsidR="00FC29F8" w:rsidRPr="00017829" w:rsidTr="00EB5428">
        <w:trPr>
          <w:trHeight w:val="279"/>
        </w:trPr>
        <w:tc>
          <w:tcPr>
            <w:tcW w:w="10031" w:type="dxa"/>
            <w:gridSpan w:val="3"/>
          </w:tcPr>
          <w:p w:rsidR="00DB28EB" w:rsidRPr="00017829" w:rsidRDefault="00DB28EB" w:rsidP="007A5C2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Проверка выполнения домашнего задания</w:t>
            </w:r>
          </w:p>
        </w:tc>
      </w:tr>
      <w:tr w:rsidR="00FC29F8" w:rsidRPr="00017829" w:rsidTr="00EB5428">
        <w:trPr>
          <w:trHeight w:val="562"/>
        </w:trPr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017829">
              <w:rPr>
                <w:caps w:val="0"/>
                <w:sz w:val="24"/>
                <w:szCs w:val="24"/>
              </w:rPr>
              <w:t xml:space="preserve">Установление правильности и осознанности выполнения домашнего задания всеми (большинством)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7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определение типичных ошибок и причин их появления;</w:t>
            </w:r>
          </w:p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корректировка опорных понятий;</w:t>
            </w:r>
          </w:p>
          <w:p w:rsidR="00DB28EB" w:rsidRPr="00017829" w:rsidRDefault="00DB28EB" w:rsidP="00017829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ликвидация недостатков знаний</w:t>
            </w:r>
          </w:p>
        </w:tc>
        <w:tc>
          <w:tcPr>
            <w:tcW w:w="3119" w:type="dxa"/>
            <w:vAlign w:val="center"/>
          </w:tcPr>
          <w:p w:rsidR="00DB28EB" w:rsidRPr="00017829" w:rsidRDefault="00017829" w:rsidP="00017829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п</w:t>
            </w:r>
            <w:r w:rsidR="00DB28EB" w:rsidRPr="00017829">
              <w:rPr>
                <w:caps w:val="0"/>
                <w:sz w:val="24"/>
                <w:szCs w:val="24"/>
              </w:rPr>
              <w:t>рименение системы приемов, позволяющих за короткий промежуток времени проверить домашнее задание у всей группы</w:t>
            </w:r>
            <w:r w:rsidR="00DB28EB" w:rsidRPr="00017829">
              <w:rPr>
                <w:sz w:val="24"/>
                <w:szCs w:val="24"/>
              </w:rPr>
              <w:t>/</w:t>
            </w:r>
            <w:r w:rsidR="00DB28EB" w:rsidRPr="00017829">
              <w:rPr>
                <w:caps w:val="0"/>
                <w:sz w:val="24"/>
                <w:szCs w:val="24"/>
              </w:rPr>
              <w:t xml:space="preserve">большинства </w:t>
            </w:r>
            <w:r>
              <w:rPr>
                <w:caps w:val="0"/>
                <w:sz w:val="24"/>
                <w:szCs w:val="24"/>
              </w:rPr>
              <w:t>обучающихся</w:t>
            </w:r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017829" w:rsidP="00017829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</w:rPr>
              <w:t>Актуализация знаний (п</w:t>
            </w:r>
            <w:r w:rsidR="00DB28EB" w:rsidRPr="00017829">
              <w:rPr>
                <w:b/>
                <w:caps w:val="0"/>
                <w:sz w:val="24"/>
                <w:szCs w:val="24"/>
              </w:rPr>
              <w:t>одготовка к активной учебной деятельности</w:t>
            </w:r>
            <w:r>
              <w:rPr>
                <w:b/>
                <w:caps w:val="0"/>
                <w:sz w:val="24"/>
                <w:szCs w:val="24"/>
              </w:rPr>
              <w:t>)</w:t>
            </w:r>
          </w:p>
        </w:tc>
      </w:tr>
      <w:tr w:rsidR="00FC29F8" w:rsidRPr="00017829" w:rsidTr="00EB5428"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Актуализация опорных знаний и умений</w:t>
            </w:r>
          </w:p>
        </w:tc>
        <w:tc>
          <w:tcPr>
            <w:tcW w:w="3827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повторение основных понятий, терминов, фактов, явлений, процессов и т.д., которые будут положены в основу нового материала;</w:t>
            </w:r>
          </w:p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объявление темы занятия;</w:t>
            </w:r>
          </w:p>
          <w:p w:rsidR="00DB28EB" w:rsidRPr="00017829" w:rsidRDefault="00DB28EB" w:rsidP="00017829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постановка цели занятия </w:t>
            </w:r>
          </w:p>
        </w:tc>
        <w:tc>
          <w:tcPr>
            <w:tcW w:w="3119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 xml:space="preserve">оценка значимости для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Pr="00017829">
              <w:rPr>
                <w:caps w:val="0"/>
                <w:sz w:val="24"/>
                <w:szCs w:val="24"/>
              </w:rPr>
              <w:t xml:space="preserve"> нового материала</w:t>
            </w:r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017829" w:rsidP="00017829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</w:rPr>
              <w:t>Изучение нового материала</w:t>
            </w:r>
          </w:p>
        </w:tc>
      </w:tr>
      <w:tr w:rsidR="00FC29F8" w:rsidRPr="00017829" w:rsidTr="00EB5428">
        <w:tc>
          <w:tcPr>
            <w:tcW w:w="3085" w:type="dxa"/>
          </w:tcPr>
          <w:p w:rsidR="00DB28EB" w:rsidRPr="00017829" w:rsidRDefault="00DB28EB" w:rsidP="00017829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Формирование новых знаний о сообщаемых фактах, явлениях, процесссах и их сущности, выделение главного, а также выработка на основе полученных знаний новых умений</w:t>
            </w:r>
          </w:p>
        </w:tc>
        <w:tc>
          <w:tcPr>
            <w:tcW w:w="3827" w:type="dxa"/>
          </w:tcPr>
          <w:p w:rsidR="00DB28EB" w:rsidRPr="00017829" w:rsidRDefault="00DB28EB" w:rsidP="007A5C2B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caps w:val="0"/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сообщение </w:t>
            </w:r>
            <w:r w:rsidR="00017829">
              <w:rPr>
                <w:caps w:val="0"/>
                <w:sz w:val="24"/>
                <w:szCs w:val="24"/>
              </w:rPr>
              <w:t>педагогическим работником</w:t>
            </w:r>
            <w:r w:rsidRPr="00017829">
              <w:rPr>
                <w:caps w:val="0"/>
                <w:sz w:val="24"/>
                <w:szCs w:val="24"/>
              </w:rPr>
              <w:t xml:space="preserve"> нового материала и самостоятельная деятельность </w:t>
            </w:r>
            <w:proofErr w:type="gramStart"/>
            <w:r w:rsidR="00017829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Pr="00017829">
              <w:rPr>
                <w:caps w:val="0"/>
                <w:sz w:val="24"/>
                <w:szCs w:val="24"/>
              </w:rPr>
              <w:t>;</w:t>
            </w:r>
          </w:p>
          <w:p w:rsidR="00DB28EB" w:rsidRPr="00017829" w:rsidRDefault="00DB28EB" w:rsidP="00017829">
            <w:pPr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осмысление, обобщение, о</w:t>
            </w:r>
            <w:r w:rsidR="00EB5428">
              <w:rPr>
                <w:caps w:val="0"/>
                <w:sz w:val="24"/>
                <w:szCs w:val="24"/>
              </w:rPr>
              <w:t>сознание, систематизация знаний</w:t>
            </w:r>
          </w:p>
        </w:tc>
        <w:tc>
          <w:tcPr>
            <w:tcW w:w="3119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опора на жизненный опыт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Pr="00017829">
              <w:rPr>
                <w:caps w:val="0"/>
                <w:sz w:val="24"/>
                <w:szCs w:val="24"/>
              </w:rPr>
              <w:t>;</w:t>
            </w:r>
          </w:p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caps w:val="0"/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017829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при использовании объяснительно-иллюстративного метода обязательным является включение </w:t>
            </w:r>
            <w:proofErr w:type="gramStart"/>
            <w:r w:rsidR="00EB5428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="00EB5428">
              <w:rPr>
                <w:caps w:val="0"/>
                <w:sz w:val="24"/>
                <w:szCs w:val="24"/>
              </w:rPr>
              <w:t xml:space="preserve"> </w:t>
            </w:r>
            <w:r w:rsidRPr="00017829">
              <w:rPr>
                <w:caps w:val="0"/>
                <w:sz w:val="24"/>
                <w:szCs w:val="24"/>
              </w:rPr>
              <w:t>в активную учебную деятельность</w:t>
            </w:r>
          </w:p>
          <w:p w:rsidR="00DB28EB" w:rsidRPr="00017829" w:rsidRDefault="00DB28EB" w:rsidP="00EB5428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EB5428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использование современных образовательных технологий, в т.ч. </w:t>
            </w:r>
            <w:r w:rsidR="00EB5428">
              <w:rPr>
                <w:caps w:val="0"/>
                <w:sz w:val="24"/>
                <w:szCs w:val="24"/>
              </w:rPr>
              <w:t>т</w:t>
            </w:r>
            <w:r w:rsidRPr="00017829">
              <w:rPr>
                <w:caps w:val="0"/>
                <w:sz w:val="24"/>
                <w:szCs w:val="24"/>
              </w:rPr>
              <w:t>ехнологий акти</w:t>
            </w:r>
            <w:r w:rsidR="00EB5428">
              <w:rPr>
                <w:caps w:val="0"/>
                <w:sz w:val="24"/>
                <w:szCs w:val="24"/>
              </w:rPr>
              <w:t>вного и интерактивного обучения</w:t>
            </w:r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EB5428" w:rsidP="007A5C2B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aps w:val="0"/>
                <w:sz w:val="24"/>
                <w:szCs w:val="24"/>
              </w:rPr>
              <w:t>Закрепление изученного</w:t>
            </w:r>
            <w:r w:rsidR="00DB28EB" w:rsidRPr="00017829">
              <w:rPr>
                <w:b/>
                <w:caps w:val="0"/>
                <w:sz w:val="24"/>
                <w:szCs w:val="24"/>
              </w:rPr>
              <w:t xml:space="preserve"> материала</w:t>
            </w:r>
          </w:p>
        </w:tc>
      </w:tr>
      <w:tr w:rsidR="00FC29F8" w:rsidRPr="00017829" w:rsidTr="00EB5428"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Установление осознанности усвоения содержания нового учебного материала</w:t>
            </w:r>
          </w:p>
        </w:tc>
        <w:tc>
          <w:tcPr>
            <w:tcW w:w="3827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EB5428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проверка </w:t>
            </w:r>
            <w:r w:rsidR="00EB5428">
              <w:rPr>
                <w:caps w:val="0"/>
                <w:sz w:val="24"/>
                <w:szCs w:val="24"/>
              </w:rPr>
              <w:t>педагогическим работником</w:t>
            </w:r>
            <w:r w:rsidRPr="00017829">
              <w:rPr>
                <w:caps w:val="0"/>
                <w:sz w:val="24"/>
                <w:szCs w:val="24"/>
              </w:rPr>
              <w:t xml:space="preserve"> того, поняли ли </w:t>
            </w:r>
            <w:r w:rsidR="00EB5428">
              <w:rPr>
                <w:caps w:val="0"/>
                <w:sz w:val="24"/>
                <w:szCs w:val="24"/>
              </w:rPr>
              <w:t>обучающиеся</w:t>
            </w:r>
            <w:r w:rsidRPr="00017829">
              <w:rPr>
                <w:caps w:val="0"/>
                <w:sz w:val="24"/>
                <w:szCs w:val="24"/>
              </w:rPr>
              <w:t xml:space="preserve"> новый материал (устный опрос, письменные задания, проверяемые «здесь и сейчас» и т.д.)</w:t>
            </w:r>
            <w:r w:rsidR="00EB5428">
              <w:rPr>
                <w:caps w:val="0"/>
                <w:sz w:val="24"/>
                <w:szCs w:val="24"/>
              </w:rPr>
              <w:t>;</w:t>
            </w:r>
          </w:p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lastRenderedPageBreak/>
              <w:t>-</w:t>
            </w:r>
            <w:r w:rsidR="00EB5428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обнаружение и устранение типичных ошибок;</w:t>
            </w:r>
          </w:p>
          <w:p w:rsidR="00DB28EB" w:rsidRPr="00017829" w:rsidRDefault="00DB28EB" w:rsidP="00EB5428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EB5428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обращение педагог</w:t>
            </w:r>
            <w:r w:rsidR="00EB5428">
              <w:rPr>
                <w:caps w:val="0"/>
                <w:sz w:val="24"/>
                <w:szCs w:val="24"/>
              </w:rPr>
              <w:t>ического работника</w:t>
            </w:r>
            <w:r w:rsidRPr="00017829">
              <w:rPr>
                <w:caps w:val="0"/>
                <w:sz w:val="24"/>
                <w:szCs w:val="24"/>
              </w:rPr>
              <w:t xml:space="preserve"> к группе с просьбой</w:t>
            </w:r>
            <w:r w:rsidR="00EB5428">
              <w:rPr>
                <w:caps w:val="0"/>
                <w:sz w:val="24"/>
                <w:szCs w:val="24"/>
              </w:rPr>
              <w:t xml:space="preserve"> дополнить или исправить ответ обучающегося</w:t>
            </w:r>
          </w:p>
        </w:tc>
        <w:tc>
          <w:tcPr>
            <w:tcW w:w="3119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lastRenderedPageBreak/>
              <w:t>-</w:t>
            </w:r>
            <w:r w:rsidR="00EB5428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постановка вопросов и предложение студентам заданий, требующих активной мыслительной деятельности;</w:t>
            </w:r>
          </w:p>
          <w:p w:rsidR="00DB28EB" w:rsidRPr="00017829" w:rsidRDefault="00DB28EB" w:rsidP="00EB5428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EB5428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создание нестандартных </w:t>
            </w:r>
            <w:r w:rsidRPr="00017829">
              <w:rPr>
                <w:caps w:val="0"/>
                <w:sz w:val="24"/>
                <w:szCs w:val="24"/>
              </w:rPr>
              <w:lastRenderedPageBreak/>
              <w:t>ситуаций</w:t>
            </w:r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lastRenderedPageBreak/>
              <w:t>Закрепление знаний</w:t>
            </w:r>
          </w:p>
        </w:tc>
      </w:tr>
      <w:tr w:rsidR="00FC29F8" w:rsidRPr="00017829" w:rsidTr="00EB5428"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 xml:space="preserve">Организация деятельности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обучающихся</w:t>
            </w:r>
            <w:proofErr w:type="gramEnd"/>
            <w:r w:rsidRPr="00017829">
              <w:rPr>
                <w:caps w:val="0"/>
                <w:sz w:val="24"/>
                <w:szCs w:val="24"/>
              </w:rPr>
              <w:t xml:space="preserve"> по применению изученного материала</w:t>
            </w:r>
          </w:p>
        </w:tc>
        <w:tc>
          <w:tcPr>
            <w:tcW w:w="3827" w:type="dxa"/>
          </w:tcPr>
          <w:p w:rsidR="00DB28EB" w:rsidRPr="00EB5428" w:rsidRDefault="00DB28EB" w:rsidP="00EB5428">
            <w:pPr>
              <w:spacing w:after="0" w:line="240" w:lineRule="auto"/>
              <w:ind w:left="34" w:firstLine="0"/>
              <w:jc w:val="both"/>
              <w:rPr>
                <w:caps w:val="0"/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 xml:space="preserve">организация деятельности </w:t>
            </w:r>
            <w:r w:rsidR="00EB5428">
              <w:rPr>
                <w:caps w:val="0"/>
                <w:sz w:val="24"/>
                <w:szCs w:val="24"/>
              </w:rPr>
              <w:t>обучающихся</w:t>
            </w:r>
            <w:r w:rsidRPr="00017829">
              <w:rPr>
                <w:caps w:val="0"/>
                <w:sz w:val="24"/>
                <w:szCs w:val="24"/>
              </w:rPr>
              <w:t xml:space="preserve"> по применению новых знаний при решении задач, выполнении каких-либо практических заданий и т.п.</w:t>
            </w:r>
          </w:p>
        </w:tc>
        <w:tc>
          <w:tcPr>
            <w:tcW w:w="3119" w:type="dxa"/>
          </w:tcPr>
          <w:p w:rsidR="00DB28EB" w:rsidRPr="00EB5428" w:rsidRDefault="00DB28EB" w:rsidP="00EB5428">
            <w:pPr>
              <w:spacing w:after="0" w:line="240" w:lineRule="auto"/>
              <w:ind w:left="34" w:firstLine="0"/>
              <w:jc w:val="both"/>
              <w:rPr>
                <w:caps w:val="0"/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 xml:space="preserve">применение различных методов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контроля за</w:t>
            </w:r>
            <w:proofErr w:type="gramEnd"/>
            <w:r w:rsidRPr="00017829">
              <w:rPr>
                <w:caps w:val="0"/>
                <w:sz w:val="24"/>
                <w:szCs w:val="24"/>
              </w:rPr>
              <w:t xml:space="preserve"> знаниями и умениями обучающихся</w:t>
            </w:r>
            <w:r w:rsidRPr="00EB5428">
              <w:rPr>
                <w:caps w:val="0"/>
                <w:sz w:val="24"/>
                <w:szCs w:val="24"/>
              </w:rPr>
              <w:t>; четкая и</w:t>
            </w:r>
            <w:r w:rsidR="00EB5428">
              <w:rPr>
                <w:caps w:val="0"/>
                <w:sz w:val="24"/>
                <w:szCs w:val="24"/>
              </w:rPr>
              <w:t>нструкция по выполнению заданий</w:t>
            </w:r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Обобщение и систематизация знаний и умений</w:t>
            </w:r>
          </w:p>
        </w:tc>
      </w:tr>
      <w:tr w:rsidR="00FC29F8" w:rsidRPr="00017829" w:rsidTr="00EB5428"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Усвоение всей системы понятий</w:t>
            </w:r>
          </w:p>
        </w:tc>
        <w:tc>
          <w:tcPr>
            <w:tcW w:w="3827" w:type="dxa"/>
          </w:tcPr>
          <w:p w:rsidR="00DB28EB" w:rsidRPr="00017829" w:rsidRDefault="00EB5428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п</w:t>
            </w:r>
            <w:r w:rsidR="00DB28EB" w:rsidRPr="00017829">
              <w:rPr>
                <w:caps w:val="0"/>
                <w:sz w:val="24"/>
                <w:szCs w:val="24"/>
              </w:rPr>
              <w:t>остановка вопросов, предложение заданий, направленных на обобщающую деятельность</w:t>
            </w:r>
          </w:p>
        </w:tc>
        <w:tc>
          <w:tcPr>
            <w:tcW w:w="3119" w:type="dxa"/>
          </w:tcPr>
          <w:p w:rsidR="00DB28EB" w:rsidRPr="00017829" w:rsidRDefault="00EB5428" w:rsidP="00EB5428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в</w:t>
            </w:r>
            <w:r w:rsidR="00DB28EB" w:rsidRPr="00017829">
              <w:rPr>
                <w:caps w:val="0"/>
                <w:sz w:val="24"/>
                <w:szCs w:val="24"/>
              </w:rPr>
              <w:t xml:space="preserve">ыделение главного в изученном материале и акцентирование на этом внимания </w:t>
            </w:r>
            <w:proofErr w:type="gramStart"/>
            <w:r>
              <w:rPr>
                <w:caps w:val="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C29F8" w:rsidRPr="00017829" w:rsidTr="00EB5428">
        <w:tc>
          <w:tcPr>
            <w:tcW w:w="10031" w:type="dxa"/>
            <w:gridSpan w:val="3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center"/>
              <w:rPr>
                <w:b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Контроль и самопроверка знаний и умений</w:t>
            </w:r>
          </w:p>
        </w:tc>
      </w:tr>
      <w:tr w:rsidR="00FC29F8" w:rsidRPr="00017829" w:rsidTr="00EB5428">
        <w:tc>
          <w:tcPr>
            <w:tcW w:w="3085" w:type="dxa"/>
          </w:tcPr>
          <w:p w:rsidR="00DB28EB" w:rsidRPr="00017829" w:rsidRDefault="00DB28EB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Всесторонняя проверка знаний и умений</w:t>
            </w:r>
          </w:p>
        </w:tc>
        <w:tc>
          <w:tcPr>
            <w:tcW w:w="3827" w:type="dxa"/>
          </w:tcPr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sz w:val="24"/>
                <w:szCs w:val="24"/>
              </w:rPr>
              <w:t>-</w:t>
            </w:r>
            <w:r w:rsidR="008A4CE5">
              <w:rPr>
                <w:sz w:val="24"/>
                <w:szCs w:val="24"/>
              </w:rPr>
              <w:t> </w:t>
            </w:r>
            <w:r w:rsidR="008A4CE5">
              <w:rPr>
                <w:caps w:val="0"/>
                <w:sz w:val="24"/>
                <w:szCs w:val="24"/>
              </w:rPr>
              <w:t xml:space="preserve">предложение </w:t>
            </w:r>
            <w:r w:rsidRPr="00017829">
              <w:rPr>
                <w:caps w:val="0"/>
                <w:sz w:val="24"/>
                <w:szCs w:val="24"/>
              </w:rPr>
              <w:t xml:space="preserve"> заданий, направленных на определение полноты знаний и умений;</w:t>
            </w:r>
          </w:p>
          <w:p w:rsidR="00DB28EB" w:rsidRPr="00017829" w:rsidRDefault="00DB28EB" w:rsidP="007A5C2B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8A4CE5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возможность использования методов самоконтроля и самооценки;</w:t>
            </w:r>
          </w:p>
          <w:p w:rsidR="00DB28EB" w:rsidRPr="00017829" w:rsidRDefault="00DB28EB" w:rsidP="008A4CE5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 w:rsidR="008A4CE5"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обнаружен</w:t>
            </w:r>
            <w:r w:rsidR="008A4CE5">
              <w:rPr>
                <w:caps w:val="0"/>
                <w:sz w:val="24"/>
                <w:szCs w:val="24"/>
              </w:rPr>
              <w:t>ие и устранение типичных ошибок</w:t>
            </w:r>
          </w:p>
        </w:tc>
        <w:tc>
          <w:tcPr>
            <w:tcW w:w="3119" w:type="dxa"/>
          </w:tcPr>
          <w:p w:rsidR="00DB28EB" w:rsidRPr="00017829" w:rsidRDefault="00DB28EB" w:rsidP="008A4CE5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организация групповых, фронтальных и индивидуальных форм организации учебного занятия</w:t>
            </w:r>
          </w:p>
        </w:tc>
      </w:tr>
      <w:tr w:rsidR="008A4CE5" w:rsidRPr="00017829" w:rsidTr="00F070B1">
        <w:tc>
          <w:tcPr>
            <w:tcW w:w="10031" w:type="dxa"/>
            <w:gridSpan w:val="3"/>
          </w:tcPr>
          <w:p w:rsidR="008A4CE5" w:rsidRPr="00017829" w:rsidRDefault="008A4CE5" w:rsidP="008A4CE5">
            <w:pPr>
              <w:spacing w:after="0" w:line="240" w:lineRule="auto"/>
              <w:ind w:left="34" w:firstLine="0"/>
              <w:jc w:val="center"/>
              <w:rPr>
                <w:caps w:val="0"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 xml:space="preserve">Организация самостоятельной внеаудиторной деятельности </w:t>
            </w:r>
            <w:proofErr w:type="gramStart"/>
            <w:r w:rsidRPr="00017829">
              <w:rPr>
                <w:b/>
                <w:caps w:val="0"/>
                <w:sz w:val="24"/>
                <w:szCs w:val="24"/>
              </w:rPr>
              <w:t>обучающихся</w:t>
            </w:r>
            <w:proofErr w:type="gramEnd"/>
            <w:r w:rsidRPr="00017829">
              <w:rPr>
                <w:b/>
                <w:caps w:val="0"/>
                <w:sz w:val="24"/>
                <w:szCs w:val="24"/>
              </w:rPr>
              <w:t xml:space="preserve"> (информация о домашнем задании)</w:t>
            </w:r>
          </w:p>
        </w:tc>
      </w:tr>
      <w:tr w:rsidR="008A4CE5" w:rsidRPr="00017829" w:rsidTr="00EB5428">
        <w:tc>
          <w:tcPr>
            <w:tcW w:w="3085" w:type="dxa"/>
          </w:tcPr>
          <w:p w:rsidR="008A4CE5" w:rsidRPr="00017829" w:rsidRDefault="008A4CE5" w:rsidP="006B685C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Дальнейшее развитие и углубление знаний и умений на основе изученного на занятии материала</w:t>
            </w:r>
          </w:p>
        </w:tc>
        <w:tc>
          <w:tcPr>
            <w:tcW w:w="3827" w:type="dxa"/>
          </w:tcPr>
          <w:p w:rsidR="008A4CE5" w:rsidRPr="00017829" w:rsidRDefault="008A4CE5" w:rsidP="006B685C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сообщить домашнее задание;</w:t>
            </w:r>
          </w:p>
          <w:p w:rsidR="008A4CE5" w:rsidRPr="00017829" w:rsidRDefault="008A4CE5" w:rsidP="008A4CE5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дать чет</w:t>
            </w:r>
            <w:r>
              <w:rPr>
                <w:caps w:val="0"/>
                <w:sz w:val="24"/>
                <w:szCs w:val="24"/>
              </w:rPr>
              <w:t>ку инструкцию по его выполнению</w:t>
            </w:r>
          </w:p>
        </w:tc>
        <w:tc>
          <w:tcPr>
            <w:tcW w:w="3119" w:type="dxa"/>
          </w:tcPr>
          <w:p w:rsidR="008A4CE5" w:rsidRPr="00017829" w:rsidRDefault="008A4CE5" w:rsidP="006B685C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включение в состав домашнего за</w:t>
            </w:r>
            <w:r>
              <w:rPr>
                <w:caps w:val="0"/>
                <w:sz w:val="24"/>
                <w:szCs w:val="24"/>
              </w:rPr>
              <w:t>д</w:t>
            </w:r>
            <w:r w:rsidRPr="00017829">
              <w:rPr>
                <w:caps w:val="0"/>
                <w:sz w:val="24"/>
                <w:szCs w:val="24"/>
              </w:rPr>
              <w:t>ания нестандартных заданий;</w:t>
            </w:r>
          </w:p>
          <w:p w:rsidR="008A4CE5" w:rsidRPr="00017829" w:rsidRDefault="008A4CE5" w:rsidP="008A4CE5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дифференцирова</w:t>
            </w:r>
            <w:r>
              <w:rPr>
                <w:caps w:val="0"/>
                <w:sz w:val="24"/>
                <w:szCs w:val="24"/>
              </w:rPr>
              <w:t>нный</w:t>
            </w:r>
            <w:r w:rsidRPr="00017829">
              <w:rPr>
                <w:caps w:val="0"/>
                <w:sz w:val="24"/>
                <w:szCs w:val="24"/>
              </w:rPr>
              <w:t xml:space="preserve"> подход к отбору </w:t>
            </w:r>
            <w:r>
              <w:rPr>
                <w:caps w:val="0"/>
                <w:sz w:val="24"/>
                <w:szCs w:val="24"/>
              </w:rPr>
              <w:t>материала для домашнего задания</w:t>
            </w:r>
          </w:p>
        </w:tc>
      </w:tr>
      <w:tr w:rsidR="008A4CE5" w:rsidRPr="00017829" w:rsidTr="00EB5428">
        <w:tc>
          <w:tcPr>
            <w:tcW w:w="10031" w:type="dxa"/>
            <w:gridSpan w:val="3"/>
          </w:tcPr>
          <w:p w:rsidR="008A4CE5" w:rsidRPr="00017829" w:rsidRDefault="008A4CE5" w:rsidP="007A5C2B">
            <w:pPr>
              <w:spacing w:after="0" w:line="240" w:lineRule="auto"/>
              <w:ind w:left="34" w:firstLine="0"/>
              <w:jc w:val="center"/>
              <w:rPr>
                <w:b/>
                <w:caps w:val="0"/>
                <w:sz w:val="24"/>
                <w:szCs w:val="24"/>
              </w:rPr>
            </w:pPr>
            <w:r w:rsidRPr="00017829">
              <w:rPr>
                <w:b/>
                <w:caps w:val="0"/>
                <w:sz w:val="24"/>
                <w:szCs w:val="24"/>
              </w:rPr>
              <w:t>Подведение итогов учебного занятия</w:t>
            </w:r>
          </w:p>
        </w:tc>
      </w:tr>
      <w:tr w:rsidR="008A4CE5" w:rsidRPr="00017829" w:rsidTr="00EB5428">
        <w:tc>
          <w:tcPr>
            <w:tcW w:w="3085" w:type="dxa"/>
          </w:tcPr>
          <w:p w:rsidR="008A4CE5" w:rsidRPr="00017829" w:rsidRDefault="008A4CE5" w:rsidP="007A5C2B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Анализ успешности овладения знаниями и умениями</w:t>
            </w:r>
          </w:p>
        </w:tc>
        <w:tc>
          <w:tcPr>
            <w:tcW w:w="3827" w:type="dxa"/>
          </w:tcPr>
          <w:p w:rsidR="008A4CE5" w:rsidRPr="008A4CE5" w:rsidRDefault="008A4CE5" w:rsidP="007A5C2B">
            <w:pPr>
              <w:spacing w:after="0" w:line="240" w:lineRule="auto"/>
              <w:ind w:left="34" w:firstLine="0"/>
              <w:jc w:val="both"/>
              <w:rPr>
                <w:caps w:val="0"/>
                <w:sz w:val="24"/>
                <w:szCs w:val="24"/>
              </w:rPr>
            </w:pPr>
            <w:proofErr w:type="gramStart"/>
            <w:r w:rsidRPr="000178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8A4CE5">
              <w:rPr>
                <w:caps w:val="0"/>
                <w:sz w:val="24"/>
                <w:szCs w:val="24"/>
              </w:rPr>
              <w:t>рефлексия</w:t>
            </w:r>
            <w:r w:rsidRPr="00017829">
              <w:rPr>
                <w:caps w:val="0"/>
                <w:sz w:val="24"/>
                <w:szCs w:val="24"/>
              </w:rPr>
              <w:t xml:space="preserve"> – анализ обучающимися собственной деятельности на занятии (насколько успешной была учебная и практическая деятельность </w:t>
            </w:r>
            <w:r>
              <w:rPr>
                <w:caps w:val="0"/>
                <w:sz w:val="24"/>
                <w:szCs w:val="24"/>
              </w:rPr>
              <w:t>обучающихся</w:t>
            </w:r>
            <w:r w:rsidRPr="00017829">
              <w:rPr>
                <w:caps w:val="0"/>
                <w:sz w:val="24"/>
                <w:szCs w:val="24"/>
              </w:rPr>
              <w:t xml:space="preserve"> на занятии?</w:t>
            </w:r>
            <w:proofErr w:type="gramEnd"/>
            <w:r w:rsidRPr="00017829">
              <w:rPr>
                <w:caps w:val="0"/>
                <w:sz w:val="24"/>
                <w:szCs w:val="24"/>
              </w:rPr>
              <w:t xml:space="preserve"> </w:t>
            </w:r>
            <w:proofErr w:type="gramStart"/>
            <w:r w:rsidRPr="00017829">
              <w:rPr>
                <w:caps w:val="0"/>
                <w:sz w:val="24"/>
                <w:szCs w:val="24"/>
              </w:rPr>
              <w:t>Достигнута ли цель занятия?)</w:t>
            </w:r>
            <w:proofErr w:type="gramEnd"/>
          </w:p>
          <w:p w:rsidR="008A4CE5" w:rsidRPr="008A4CE5" w:rsidRDefault="008A4CE5" w:rsidP="007A5C2B">
            <w:pPr>
              <w:spacing w:after="0" w:line="240" w:lineRule="auto"/>
              <w:ind w:left="34" w:firstLine="0"/>
              <w:jc w:val="both"/>
              <w:rPr>
                <w:caps w:val="0"/>
                <w:sz w:val="24"/>
                <w:szCs w:val="24"/>
              </w:rPr>
            </w:pPr>
            <w:r w:rsidRPr="00017829">
              <w:rPr>
                <w:caps w:val="0"/>
                <w:sz w:val="24"/>
                <w:szCs w:val="24"/>
              </w:rPr>
              <w:t>-</w:t>
            </w:r>
            <w:r>
              <w:rPr>
                <w:caps w:val="0"/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>общ</w:t>
            </w:r>
            <w:r>
              <w:rPr>
                <w:caps w:val="0"/>
                <w:sz w:val="24"/>
                <w:szCs w:val="24"/>
              </w:rPr>
              <w:t>ая</w:t>
            </w:r>
            <w:r w:rsidRPr="00017829">
              <w:rPr>
                <w:caps w:val="0"/>
                <w:sz w:val="24"/>
                <w:szCs w:val="24"/>
              </w:rPr>
              <w:t xml:space="preserve"> характеристик</w:t>
            </w:r>
            <w:r>
              <w:rPr>
                <w:caps w:val="0"/>
                <w:sz w:val="24"/>
                <w:szCs w:val="24"/>
              </w:rPr>
              <w:t>а</w:t>
            </w:r>
            <w:r w:rsidRPr="00017829">
              <w:rPr>
                <w:caps w:val="0"/>
                <w:sz w:val="24"/>
                <w:szCs w:val="24"/>
              </w:rPr>
              <w:t xml:space="preserve"> работы группы;</w:t>
            </w:r>
          </w:p>
          <w:p w:rsidR="008A4CE5" w:rsidRPr="00017829" w:rsidRDefault="008A4CE5" w:rsidP="008A4CE5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 w:rsidRPr="000178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 </w:t>
            </w:r>
            <w:r w:rsidRPr="00017829">
              <w:rPr>
                <w:caps w:val="0"/>
                <w:sz w:val="24"/>
                <w:szCs w:val="24"/>
              </w:rPr>
              <w:t xml:space="preserve">возможно оценивание всех или отдельных </w:t>
            </w:r>
            <w:r>
              <w:rPr>
                <w:caps w:val="0"/>
                <w:sz w:val="24"/>
                <w:szCs w:val="24"/>
              </w:rPr>
              <w:t>обучающихся</w:t>
            </w:r>
            <w:r w:rsidRPr="00017829">
              <w:rPr>
                <w:caps w:val="0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A4CE5" w:rsidRPr="00017829" w:rsidRDefault="008A4CE5" w:rsidP="008A4CE5">
            <w:pPr>
              <w:spacing w:after="0" w:line="240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caps w:val="0"/>
                <w:sz w:val="24"/>
                <w:szCs w:val="24"/>
              </w:rPr>
              <w:t>о</w:t>
            </w:r>
            <w:r w:rsidRPr="00017829">
              <w:rPr>
                <w:caps w:val="0"/>
                <w:sz w:val="24"/>
                <w:szCs w:val="24"/>
              </w:rPr>
              <w:t xml:space="preserve">пределение эффективности занятия </w:t>
            </w:r>
          </w:p>
        </w:tc>
      </w:tr>
    </w:tbl>
    <w:p w:rsidR="00DB28EB" w:rsidRPr="00FC29F8" w:rsidRDefault="00DB28EB" w:rsidP="007A5C2B">
      <w:pPr>
        <w:shd w:val="clear" w:color="auto" w:fill="FFFFFF"/>
        <w:spacing w:after="0" w:line="360" w:lineRule="auto"/>
        <w:jc w:val="both"/>
        <w:rPr>
          <w:b/>
          <w:sz w:val="22"/>
          <w:szCs w:val="22"/>
        </w:rPr>
      </w:pPr>
    </w:p>
    <w:sectPr w:rsidR="00DB28EB" w:rsidRPr="00FC29F8" w:rsidSect="00AA1414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CE5" w:rsidRDefault="008A4CE5" w:rsidP="008A4CE5">
      <w:pPr>
        <w:spacing w:after="0" w:line="240" w:lineRule="auto"/>
      </w:pPr>
      <w:r>
        <w:separator/>
      </w:r>
    </w:p>
  </w:endnote>
  <w:endnote w:type="continuationSeparator" w:id="0">
    <w:p w:rsidR="008A4CE5" w:rsidRDefault="008A4CE5" w:rsidP="008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CE5" w:rsidRDefault="008A4CE5" w:rsidP="008A4CE5">
      <w:pPr>
        <w:spacing w:after="0" w:line="240" w:lineRule="auto"/>
      </w:pPr>
      <w:r>
        <w:separator/>
      </w:r>
    </w:p>
  </w:footnote>
  <w:footnote w:type="continuationSeparator" w:id="0">
    <w:p w:rsidR="008A4CE5" w:rsidRDefault="008A4CE5" w:rsidP="008A4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E5" w:rsidRPr="008A4CE5" w:rsidRDefault="008A4CE5" w:rsidP="008A4CE5">
    <w:pPr>
      <w:pStyle w:val="ab"/>
      <w:ind w:left="0" w:firstLine="0"/>
      <w:rPr>
        <w:i/>
      </w:rPr>
    </w:pPr>
    <w:r w:rsidRPr="008A4CE5">
      <w:rPr>
        <w:i/>
        <w:caps w:val="0"/>
      </w:rPr>
      <w:t xml:space="preserve">Документ подготовлен программой </w:t>
    </w:r>
    <w:proofErr w:type="spellStart"/>
    <w:r w:rsidRPr="008A4CE5">
      <w:rPr>
        <w:i/>
        <w:caps w:val="0"/>
      </w:rPr>
      <w:t>Росметод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6EF"/>
    <w:multiLevelType w:val="hybridMultilevel"/>
    <w:tmpl w:val="A36E4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7081"/>
    <w:multiLevelType w:val="hybridMultilevel"/>
    <w:tmpl w:val="D7CEB6D6"/>
    <w:lvl w:ilvl="0" w:tplc="B3425986">
      <w:start w:val="1"/>
      <w:numFmt w:val="upperRoman"/>
      <w:lvlText w:val="%1."/>
      <w:lvlJc w:val="right"/>
      <w:pPr>
        <w:ind w:left="71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3792B66"/>
    <w:multiLevelType w:val="hybridMultilevel"/>
    <w:tmpl w:val="71AA0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9515B"/>
    <w:multiLevelType w:val="hybridMultilevel"/>
    <w:tmpl w:val="B7D60C88"/>
    <w:lvl w:ilvl="0" w:tplc="09D2233E">
      <w:start w:val="3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>
    <w:nsid w:val="22B356C7"/>
    <w:multiLevelType w:val="hybridMultilevel"/>
    <w:tmpl w:val="5D669D0E"/>
    <w:lvl w:ilvl="0" w:tplc="1DA8F9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9E66166E">
      <w:start w:val="1"/>
      <w:numFmt w:val="decimal"/>
      <w:lvlText w:val="%3)"/>
      <w:lvlJc w:val="left"/>
      <w:pPr>
        <w:ind w:left="233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7E5294E"/>
    <w:multiLevelType w:val="hybridMultilevel"/>
    <w:tmpl w:val="A36874EC"/>
    <w:lvl w:ilvl="0" w:tplc="09D2233E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266485"/>
    <w:multiLevelType w:val="hybridMultilevel"/>
    <w:tmpl w:val="1BC2217A"/>
    <w:lvl w:ilvl="0" w:tplc="64244E4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6373B"/>
    <w:multiLevelType w:val="hybridMultilevel"/>
    <w:tmpl w:val="24761DF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2E404AC"/>
    <w:multiLevelType w:val="hybridMultilevel"/>
    <w:tmpl w:val="30EC2E32"/>
    <w:lvl w:ilvl="0" w:tplc="1DA8F93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33C4204"/>
    <w:multiLevelType w:val="hybridMultilevel"/>
    <w:tmpl w:val="424493F6"/>
    <w:lvl w:ilvl="0" w:tplc="361416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EA0FFB"/>
    <w:multiLevelType w:val="hybridMultilevel"/>
    <w:tmpl w:val="78CE0F1C"/>
    <w:lvl w:ilvl="0" w:tplc="09D2233E">
      <w:start w:val="3"/>
      <w:numFmt w:val="bullet"/>
      <w:lvlText w:val="-"/>
      <w:lvlJc w:val="left"/>
      <w:pPr>
        <w:ind w:left="10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3B4038DD"/>
    <w:multiLevelType w:val="hybridMultilevel"/>
    <w:tmpl w:val="7EE21416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>
    <w:nsid w:val="3E5B646F"/>
    <w:multiLevelType w:val="hybridMultilevel"/>
    <w:tmpl w:val="076AE6F8"/>
    <w:lvl w:ilvl="0" w:tplc="09D2233E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49463A4E"/>
    <w:multiLevelType w:val="hybridMultilevel"/>
    <w:tmpl w:val="390C10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E3738"/>
    <w:multiLevelType w:val="hybridMultilevel"/>
    <w:tmpl w:val="30D264B2"/>
    <w:lvl w:ilvl="0" w:tplc="DCB6C160">
      <w:numFmt w:val="bullet"/>
      <w:lvlText w:val=""/>
      <w:lvlJc w:val="left"/>
      <w:pPr>
        <w:ind w:left="71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4D8E7ED6"/>
    <w:multiLevelType w:val="hybridMultilevel"/>
    <w:tmpl w:val="F62EF84C"/>
    <w:lvl w:ilvl="0" w:tplc="96BEA1A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57FA5A89"/>
    <w:multiLevelType w:val="hybridMultilevel"/>
    <w:tmpl w:val="ED88162E"/>
    <w:lvl w:ilvl="0" w:tplc="09D223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7543A"/>
    <w:multiLevelType w:val="hybridMultilevel"/>
    <w:tmpl w:val="4E242BFC"/>
    <w:lvl w:ilvl="0" w:tplc="E636284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F7B4C18"/>
    <w:multiLevelType w:val="hybridMultilevel"/>
    <w:tmpl w:val="93163EA8"/>
    <w:lvl w:ilvl="0" w:tplc="1E74A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AE3E20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796E1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43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62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3A1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0CA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0AB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C63C56"/>
    <w:multiLevelType w:val="singleLevel"/>
    <w:tmpl w:val="DC26622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0">
    <w:nsid w:val="78AB77D4"/>
    <w:multiLevelType w:val="hybridMultilevel"/>
    <w:tmpl w:val="7456870C"/>
    <w:lvl w:ilvl="0" w:tplc="465CCBC2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4"/>
  </w:num>
  <w:num w:numId="5">
    <w:abstractNumId w:val="18"/>
  </w:num>
  <w:num w:numId="6">
    <w:abstractNumId w:val="17"/>
  </w:num>
  <w:num w:numId="7">
    <w:abstractNumId w:val="1"/>
  </w:num>
  <w:num w:numId="8">
    <w:abstractNumId w:val="19"/>
  </w:num>
  <w:num w:numId="9">
    <w:abstractNumId w:val="19"/>
    <w:lvlOverride w:ilvl="0">
      <w:lvl w:ilvl="0">
        <w:start w:val="3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12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6"/>
  </w:num>
  <w:num w:numId="17">
    <w:abstractNumId w:val="15"/>
  </w:num>
  <w:num w:numId="18">
    <w:abstractNumId w:val="7"/>
  </w:num>
  <w:num w:numId="19">
    <w:abstractNumId w:val="11"/>
  </w:num>
  <w:num w:numId="20">
    <w:abstractNumId w:val="0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414"/>
    <w:rsid w:val="00017829"/>
    <w:rsid w:val="0004294D"/>
    <w:rsid w:val="00042BE6"/>
    <w:rsid w:val="00067EF0"/>
    <w:rsid w:val="00077E0E"/>
    <w:rsid w:val="00092BC5"/>
    <w:rsid w:val="000A33B8"/>
    <w:rsid w:val="000B4AE7"/>
    <w:rsid w:val="000B50EA"/>
    <w:rsid w:val="000C3E94"/>
    <w:rsid w:val="001178F7"/>
    <w:rsid w:val="00124C90"/>
    <w:rsid w:val="0013124F"/>
    <w:rsid w:val="001357F7"/>
    <w:rsid w:val="00137523"/>
    <w:rsid w:val="001A1821"/>
    <w:rsid w:val="001F4C26"/>
    <w:rsid w:val="001F5790"/>
    <w:rsid w:val="001F79D6"/>
    <w:rsid w:val="00207A09"/>
    <w:rsid w:val="0021570B"/>
    <w:rsid w:val="002231B0"/>
    <w:rsid w:val="00243A39"/>
    <w:rsid w:val="00252047"/>
    <w:rsid w:val="00257276"/>
    <w:rsid w:val="00270C14"/>
    <w:rsid w:val="002B0F59"/>
    <w:rsid w:val="002C213A"/>
    <w:rsid w:val="002D060F"/>
    <w:rsid w:val="002F253A"/>
    <w:rsid w:val="002F731E"/>
    <w:rsid w:val="00301BD0"/>
    <w:rsid w:val="00326CFC"/>
    <w:rsid w:val="00327E6C"/>
    <w:rsid w:val="0036202C"/>
    <w:rsid w:val="003640E1"/>
    <w:rsid w:val="003656EE"/>
    <w:rsid w:val="0038022D"/>
    <w:rsid w:val="003A1A6C"/>
    <w:rsid w:val="003A782C"/>
    <w:rsid w:val="003C3165"/>
    <w:rsid w:val="003C3954"/>
    <w:rsid w:val="004109B0"/>
    <w:rsid w:val="00411858"/>
    <w:rsid w:val="0041423F"/>
    <w:rsid w:val="00433439"/>
    <w:rsid w:val="00433D32"/>
    <w:rsid w:val="004348CA"/>
    <w:rsid w:val="00445211"/>
    <w:rsid w:val="00445D19"/>
    <w:rsid w:val="004602E9"/>
    <w:rsid w:val="00461B7E"/>
    <w:rsid w:val="00485677"/>
    <w:rsid w:val="00503A1C"/>
    <w:rsid w:val="005213C5"/>
    <w:rsid w:val="00526B87"/>
    <w:rsid w:val="00534042"/>
    <w:rsid w:val="0055263B"/>
    <w:rsid w:val="00567AD8"/>
    <w:rsid w:val="00584F92"/>
    <w:rsid w:val="00585A6C"/>
    <w:rsid w:val="005B447F"/>
    <w:rsid w:val="005C633F"/>
    <w:rsid w:val="005F093C"/>
    <w:rsid w:val="005F6C7F"/>
    <w:rsid w:val="005F793F"/>
    <w:rsid w:val="00617645"/>
    <w:rsid w:val="00634FA5"/>
    <w:rsid w:val="00637573"/>
    <w:rsid w:val="00640A8B"/>
    <w:rsid w:val="006562D2"/>
    <w:rsid w:val="006A11DE"/>
    <w:rsid w:val="006E052E"/>
    <w:rsid w:val="006E570E"/>
    <w:rsid w:val="006E6D63"/>
    <w:rsid w:val="007047FB"/>
    <w:rsid w:val="0074500E"/>
    <w:rsid w:val="007472AC"/>
    <w:rsid w:val="00780160"/>
    <w:rsid w:val="007801CB"/>
    <w:rsid w:val="00791F26"/>
    <w:rsid w:val="00792521"/>
    <w:rsid w:val="007A5C2B"/>
    <w:rsid w:val="007E6A39"/>
    <w:rsid w:val="007F046F"/>
    <w:rsid w:val="00800843"/>
    <w:rsid w:val="008226EC"/>
    <w:rsid w:val="00852921"/>
    <w:rsid w:val="00852A2A"/>
    <w:rsid w:val="00855C96"/>
    <w:rsid w:val="008735EE"/>
    <w:rsid w:val="008A24B8"/>
    <w:rsid w:val="008A4CE5"/>
    <w:rsid w:val="008A668E"/>
    <w:rsid w:val="008A6A75"/>
    <w:rsid w:val="008B2A27"/>
    <w:rsid w:val="008C287A"/>
    <w:rsid w:val="008C7827"/>
    <w:rsid w:val="008C7BCE"/>
    <w:rsid w:val="008D4E10"/>
    <w:rsid w:val="008E7804"/>
    <w:rsid w:val="008F4036"/>
    <w:rsid w:val="00900210"/>
    <w:rsid w:val="00924B12"/>
    <w:rsid w:val="00941F3D"/>
    <w:rsid w:val="00967342"/>
    <w:rsid w:val="00977936"/>
    <w:rsid w:val="009D0CC3"/>
    <w:rsid w:val="009D4994"/>
    <w:rsid w:val="00A025AD"/>
    <w:rsid w:val="00A1081C"/>
    <w:rsid w:val="00A128B6"/>
    <w:rsid w:val="00A15160"/>
    <w:rsid w:val="00A77E07"/>
    <w:rsid w:val="00A804CB"/>
    <w:rsid w:val="00A85A19"/>
    <w:rsid w:val="00A87808"/>
    <w:rsid w:val="00A97391"/>
    <w:rsid w:val="00AA1414"/>
    <w:rsid w:val="00AB004C"/>
    <w:rsid w:val="00AB3F95"/>
    <w:rsid w:val="00AD1D98"/>
    <w:rsid w:val="00AD6CBC"/>
    <w:rsid w:val="00B0085C"/>
    <w:rsid w:val="00B46082"/>
    <w:rsid w:val="00B60863"/>
    <w:rsid w:val="00B853E9"/>
    <w:rsid w:val="00BB0242"/>
    <w:rsid w:val="00BD3A39"/>
    <w:rsid w:val="00BE0F2B"/>
    <w:rsid w:val="00CB79FA"/>
    <w:rsid w:val="00CC06A0"/>
    <w:rsid w:val="00CC17BA"/>
    <w:rsid w:val="00CC7A37"/>
    <w:rsid w:val="00CD1D96"/>
    <w:rsid w:val="00CE488E"/>
    <w:rsid w:val="00CF011A"/>
    <w:rsid w:val="00D01769"/>
    <w:rsid w:val="00D65C75"/>
    <w:rsid w:val="00D73F1A"/>
    <w:rsid w:val="00D74D69"/>
    <w:rsid w:val="00D7671E"/>
    <w:rsid w:val="00D9646B"/>
    <w:rsid w:val="00DA4955"/>
    <w:rsid w:val="00DB28EB"/>
    <w:rsid w:val="00DD4938"/>
    <w:rsid w:val="00DF7F8E"/>
    <w:rsid w:val="00E0133B"/>
    <w:rsid w:val="00E022DA"/>
    <w:rsid w:val="00E10732"/>
    <w:rsid w:val="00E17D74"/>
    <w:rsid w:val="00E2699A"/>
    <w:rsid w:val="00E324FB"/>
    <w:rsid w:val="00E65D44"/>
    <w:rsid w:val="00E72272"/>
    <w:rsid w:val="00E749CC"/>
    <w:rsid w:val="00E974E7"/>
    <w:rsid w:val="00EA10D6"/>
    <w:rsid w:val="00EA435C"/>
    <w:rsid w:val="00EB5428"/>
    <w:rsid w:val="00EB5692"/>
    <w:rsid w:val="00EB5979"/>
    <w:rsid w:val="00EC1407"/>
    <w:rsid w:val="00EC1AF9"/>
    <w:rsid w:val="00EC45D2"/>
    <w:rsid w:val="00EE2CF2"/>
    <w:rsid w:val="00F21BD1"/>
    <w:rsid w:val="00F766CA"/>
    <w:rsid w:val="00F77AEC"/>
    <w:rsid w:val="00F8564B"/>
    <w:rsid w:val="00FA7D54"/>
    <w:rsid w:val="00FB0AC5"/>
    <w:rsid w:val="00FB5D45"/>
    <w:rsid w:val="00FC29F8"/>
    <w:rsid w:val="00FD3EF7"/>
    <w:rsid w:val="00FF1F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14"/>
    <w:pPr>
      <w:ind w:left="714" w:hanging="357"/>
    </w:pPr>
    <w:rPr>
      <w:rFonts w:ascii="Times New Roman" w:hAnsi="Times New Roman" w:cs="Times New Roman"/>
      <w:cap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673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link w:val="30"/>
    <w:uiPriority w:val="9"/>
    <w:qFormat/>
    <w:rsid w:val="00B46082"/>
    <w:pPr>
      <w:spacing w:before="100" w:beforeAutospacing="1" w:after="100" w:afterAutospacing="1" w:line="240" w:lineRule="auto"/>
      <w:ind w:left="0" w:firstLine="0"/>
      <w:outlineLvl w:val="2"/>
    </w:pPr>
    <w:rPr>
      <w:rFonts w:eastAsia="Times New Roman"/>
      <w:b/>
      <w:bCs/>
      <w:caps w:val="0"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26C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4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AA14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460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B46082"/>
    <w:pPr>
      <w:spacing w:before="100" w:beforeAutospacing="1" w:after="100" w:afterAutospacing="1" w:line="240" w:lineRule="auto"/>
      <w:ind w:left="0" w:firstLine="0"/>
    </w:pPr>
    <w:rPr>
      <w:rFonts w:eastAsia="Times New Roman"/>
      <w:cap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7342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67342"/>
  </w:style>
  <w:style w:type="paragraph" w:styleId="a6">
    <w:name w:val="Body Text"/>
    <w:basedOn w:val="a"/>
    <w:link w:val="a7"/>
    <w:rsid w:val="00A8780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rial" w:eastAsia="Times New Roman" w:hAnsi="Arial"/>
      <w:b/>
      <w:bCs/>
      <w:i/>
      <w:iCs/>
      <w:caps w:val="0"/>
      <w:color w:val="000000"/>
      <w:spacing w:val="1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A87808"/>
    <w:rPr>
      <w:rFonts w:ascii="Arial" w:eastAsia="Times New Roman" w:hAnsi="Arial" w:cs="Times New Roman"/>
      <w:b/>
      <w:bCs/>
      <w:i/>
      <w:i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8">
    <w:name w:val="Title"/>
    <w:basedOn w:val="a"/>
    <w:link w:val="a9"/>
    <w:qFormat/>
    <w:rsid w:val="00A87808"/>
    <w:pPr>
      <w:spacing w:after="0" w:line="240" w:lineRule="auto"/>
      <w:ind w:left="0" w:right="567" w:firstLine="851"/>
      <w:jc w:val="center"/>
    </w:pPr>
    <w:rPr>
      <w:rFonts w:eastAsia="Times New Roman"/>
      <w:b/>
      <w:caps w:val="0"/>
      <w:szCs w:val="20"/>
      <w:lang w:eastAsia="ru-RU"/>
    </w:rPr>
  </w:style>
  <w:style w:type="character" w:customStyle="1" w:styleId="a9">
    <w:name w:val="Название Знак"/>
    <w:basedOn w:val="a0"/>
    <w:link w:val="a8"/>
    <w:rsid w:val="00A878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26CFC"/>
    <w:rPr>
      <w:rFonts w:asciiTheme="majorHAnsi" w:eastAsiaTheme="majorEastAsia" w:hAnsiTheme="majorHAnsi" w:cstheme="majorBidi"/>
      <w:caps/>
      <w:color w:val="243F60" w:themeColor="accent1" w:themeShade="7F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326C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26CFC"/>
    <w:rPr>
      <w:rFonts w:ascii="Times New Roman" w:hAnsi="Times New Roman" w:cs="Times New Roman"/>
      <w:caps/>
      <w:sz w:val="28"/>
      <w:szCs w:val="28"/>
    </w:rPr>
  </w:style>
  <w:style w:type="paragraph" w:customStyle="1" w:styleId="11">
    <w:name w:val="Абзац списка1"/>
    <w:basedOn w:val="a"/>
    <w:rsid w:val="0041423F"/>
    <w:pPr>
      <w:ind w:left="720" w:firstLine="0"/>
      <w:contextualSpacing/>
    </w:pPr>
    <w:rPr>
      <w:rFonts w:ascii="Calibri" w:eastAsia="Times New Roman" w:hAnsi="Calibri"/>
      <w:caps w:val="0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C06A0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A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4CE5"/>
    <w:rPr>
      <w:rFonts w:ascii="Times New Roman" w:hAnsi="Times New Roman" w:cs="Times New Roman"/>
      <w:caps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8A4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4CE5"/>
    <w:rPr>
      <w:rFonts w:ascii="Times New Roman" w:hAnsi="Times New Roman" w:cs="Times New Roman"/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4BF0-F39B-4FBE-96CA-13ECC573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6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RePack by Diakov</cp:lastModifiedBy>
  <cp:revision>10</cp:revision>
  <dcterms:created xsi:type="dcterms:W3CDTF">2017-11-14T07:14:00Z</dcterms:created>
  <dcterms:modified xsi:type="dcterms:W3CDTF">2022-09-15T11:01:00Z</dcterms:modified>
</cp:coreProperties>
</file>